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1305"/>
        <w:tblW w:w="14743" w:type="dxa"/>
        <w:tblLayout w:type="fixed"/>
        <w:tblLook w:val="04A0" w:firstRow="1" w:lastRow="0" w:firstColumn="1" w:lastColumn="0" w:noHBand="0" w:noVBand="1"/>
      </w:tblPr>
      <w:tblGrid>
        <w:gridCol w:w="5954"/>
        <w:gridCol w:w="2126"/>
        <w:gridCol w:w="2977"/>
        <w:gridCol w:w="1559"/>
        <w:gridCol w:w="2127"/>
      </w:tblGrid>
      <w:tr w:rsidR="00A16068" w14:paraId="5D6268D2" w14:textId="77777777" w:rsidTr="1E3BB887">
        <w:trPr>
          <w:trHeight w:val="300"/>
        </w:trPr>
        <w:tc>
          <w:tcPr>
            <w:tcW w:w="5954" w:type="dxa"/>
            <w:shd w:val="clear" w:color="auto" w:fill="E7E6E6" w:themeFill="background2"/>
          </w:tcPr>
          <w:p w14:paraId="28EBCD10" w14:textId="77777777" w:rsidR="00A16068" w:rsidRPr="00EC2B12" w:rsidRDefault="00A16068" w:rsidP="00A16068">
            <w:pPr>
              <w:rPr>
                <w:rFonts w:cstheme="minorHAnsi"/>
                <w:b/>
              </w:rPr>
            </w:pPr>
            <w:r w:rsidRPr="00EC2B12">
              <w:rPr>
                <w:rFonts w:cstheme="minorHAnsi"/>
                <w:b/>
              </w:rPr>
              <w:t>VENDOR</w:t>
            </w:r>
          </w:p>
        </w:tc>
        <w:tc>
          <w:tcPr>
            <w:tcW w:w="2126" w:type="dxa"/>
            <w:shd w:val="clear" w:color="auto" w:fill="E7E6E6" w:themeFill="background2"/>
          </w:tcPr>
          <w:p w14:paraId="7926B25B" w14:textId="77777777" w:rsidR="00A16068" w:rsidRPr="00EC2B12" w:rsidRDefault="00A16068" w:rsidP="00A16068">
            <w:pPr>
              <w:rPr>
                <w:rFonts w:cstheme="minorHAnsi"/>
                <w:b/>
              </w:rPr>
            </w:pPr>
            <w:r w:rsidRPr="00EC2B12">
              <w:rPr>
                <w:rFonts w:cstheme="minorHAnsi"/>
                <w:b/>
              </w:rPr>
              <w:t>SALES REP</w:t>
            </w:r>
          </w:p>
        </w:tc>
        <w:tc>
          <w:tcPr>
            <w:tcW w:w="2977" w:type="dxa"/>
            <w:shd w:val="clear" w:color="auto" w:fill="E7E6E6" w:themeFill="background2"/>
          </w:tcPr>
          <w:p w14:paraId="5C953B34" w14:textId="77777777" w:rsidR="00A16068" w:rsidRPr="00EC2B12" w:rsidRDefault="00A16068" w:rsidP="00A16068">
            <w:pPr>
              <w:rPr>
                <w:rFonts w:cstheme="minorHAnsi"/>
                <w:b/>
              </w:rPr>
            </w:pPr>
            <w:r w:rsidRPr="00EC2B12">
              <w:rPr>
                <w:rFonts w:cstheme="minorHAnsi"/>
                <w:b/>
              </w:rPr>
              <w:t>EMAIL</w:t>
            </w:r>
          </w:p>
        </w:tc>
        <w:tc>
          <w:tcPr>
            <w:tcW w:w="1559" w:type="dxa"/>
            <w:shd w:val="clear" w:color="auto" w:fill="E7E6E6" w:themeFill="background2"/>
          </w:tcPr>
          <w:p w14:paraId="640D1454" w14:textId="77777777" w:rsidR="00A16068" w:rsidRPr="00EC2B12" w:rsidRDefault="00A16068" w:rsidP="00A16068">
            <w:pPr>
              <w:rPr>
                <w:rFonts w:cstheme="minorHAnsi"/>
                <w:b/>
              </w:rPr>
            </w:pPr>
            <w:r w:rsidRPr="00EC2B12">
              <w:rPr>
                <w:rFonts w:cstheme="minorHAnsi"/>
                <w:b/>
              </w:rPr>
              <w:t>CELL</w:t>
            </w:r>
          </w:p>
        </w:tc>
        <w:tc>
          <w:tcPr>
            <w:tcW w:w="2127" w:type="dxa"/>
            <w:shd w:val="clear" w:color="auto" w:fill="E7E6E6" w:themeFill="background2"/>
          </w:tcPr>
          <w:p w14:paraId="64D1BD92" w14:textId="77777777" w:rsidR="00A16068" w:rsidRPr="00EC2B12" w:rsidRDefault="00A16068" w:rsidP="00A16068">
            <w:pPr>
              <w:rPr>
                <w:rFonts w:cstheme="minorHAnsi"/>
                <w:b/>
              </w:rPr>
            </w:pPr>
            <w:r w:rsidRPr="00EC2B12">
              <w:rPr>
                <w:rFonts w:cstheme="minorHAnsi"/>
                <w:b/>
              </w:rPr>
              <w:t>COMMENTS</w:t>
            </w:r>
          </w:p>
        </w:tc>
      </w:tr>
      <w:tr w:rsidR="00A66744" w14:paraId="6D5DAB95" w14:textId="77777777" w:rsidTr="1E3BB887">
        <w:trPr>
          <w:trHeight w:val="300"/>
        </w:trPr>
        <w:tc>
          <w:tcPr>
            <w:tcW w:w="5954" w:type="dxa"/>
            <w:vMerge w:val="restart"/>
          </w:tcPr>
          <w:p w14:paraId="235C37E0" w14:textId="310EDCA7" w:rsidR="00A66744" w:rsidRPr="00757461" w:rsidRDefault="0092045C" w:rsidP="00A16068">
            <w:pPr>
              <w:rPr>
                <w:b/>
              </w:rPr>
            </w:pPr>
            <w:r w:rsidRPr="00757461">
              <w:rPr>
                <w:b/>
              </w:rPr>
              <w:t>ADL- Accessible Daily Living</w:t>
            </w:r>
          </w:p>
          <w:p w14:paraId="317D4496" w14:textId="77777777" w:rsidR="00A66744" w:rsidRPr="00757461" w:rsidRDefault="001340E3" w:rsidP="00A16068">
            <w:r w:rsidRPr="00757461">
              <w:t>8-6221 Hwy #7, Vaughan L6H0K8</w:t>
            </w:r>
          </w:p>
          <w:p w14:paraId="61EE46AB" w14:textId="77777777" w:rsidR="001340E3" w:rsidRPr="00757461" w:rsidRDefault="001340E3" w:rsidP="00A16068">
            <w:r w:rsidRPr="00757461">
              <w:t>Tel: 1-844-235-2677</w:t>
            </w:r>
          </w:p>
          <w:p w14:paraId="23D86252" w14:textId="0D19EA23" w:rsidR="0039229B" w:rsidRPr="00757461" w:rsidRDefault="0039229B" w:rsidP="00A16068">
            <w:hyperlink r:id="rId10" w:history="1">
              <w:r w:rsidRPr="00757461">
                <w:rPr>
                  <w:rStyle w:val="Hyperlink"/>
                  <w:rFonts w:cs="Arial"/>
                </w:rPr>
                <w:t>www.accessibledailyliving.com</w:t>
              </w:r>
            </w:hyperlink>
          </w:p>
        </w:tc>
        <w:tc>
          <w:tcPr>
            <w:tcW w:w="2126" w:type="dxa"/>
          </w:tcPr>
          <w:p w14:paraId="3F40A461" w14:textId="6D9C2C29" w:rsidR="00A66744" w:rsidRPr="00757461" w:rsidRDefault="0092045C" w:rsidP="00A16068">
            <w:r w:rsidRPr="00757461">
              <w:t>John Groe</w:t>
            </w:r>
          </w:p>
        </w:tc>
        <w:tc>
          <w:tcPr>
            <w:tcW w:w="2977" w:type="dxa"/>
          </w:tcPr>
          <w:p w14:paraId="2DEEE6BF" w14:textId="75B87AB5" w:rsidR="00A66744" w:rsidRPr="00757461" w:rsidRDefault="0E8DB891" w:rsidP="00A16068">
            <w:hyperlink r:id="rId11">
              <w:r w:rsidRPr="1E3BB887">
                <w:rPr>
                  <w:rStyle w:val="Hyperlink"/>
                </w:rPr>
                <w:t>john@myadl.ca</w:t>
              </w:r>
            </w:hyperlink>
            <w:r>
              <w:t xml:space="preserve"> </w:t>
            </w:r>
          </w:p>
        </w:tc>
        <w:tc>
          <w:tcPr>
            <w:tcW w:w="1559" w:type="dxa"/>
          </w:tcPr>
          <w:p w14:paraId="4116E821" w14:textId="32C7A3EB" w:rsidR="00A66744" w:rsidRPr="00757461" w:rsidRDefault="6E9E0B4C" w:rsidP="00A16068">
            <w:r>
              <w:t xml:space="preserve">647-280-9244  </w:t>
            </w:r>
          </w:p>
        </w:tc>
        <w:tc>
          <w:tcPr>
            <w:tcW w:w="2127" w:type="dxa"/>
          </w:tcPr>
          <w:p w14:paraId="335F62CA" w14:textId="68341B0C" w:rsidR="00A66744" w:rsidRPr="00757461" w:rsidRDefault="00A66744" w:rsidP="00A16068"/>
        </w:tc>
      </w:tr>
      <w:tr w:rsidR="00A66744" w14:paraId="7EA6590C" w14:textId="77777777" w:rsidTr="1E3BB887">
        <w:trPr>
          <w:trHeight w:val="300"/>
        </w:trPr>
        <w:tc>
          <w:tcPr>
            <w:tcW w:w="5954" w:type="dxa"/>
            <w:vMerge/>
          </w:tcPr>
          <w:p w14:paraId="775B5BA6" w14:textId="77777777" w:rsidR="00A66744" w:rsidRPr="00757461" w:rsidRDefault="00A66744" w:rsidP="00A16068">
            <w:pPr>
              <w:rPr>
                <w:b/>
              </w:rPr>
            </w:pPr>
          </w:p>
        </w:tc>
        <w:tc>
          <w:tcPr>
            <w:tcW w:w="2126" w:type="dxa"/>
          </w:tcPr>
          <w:p w14:paraId="06D7F9A0" w14:textId="51F43840" w:rsidR="00A66744" w:rsidRPr="00757461" w:rsidRDefault="0092045C" w:rsidP="00A16068">
            <w:r w:rsidRPr="00757461">
              <w:t>Mary Lou Soares</w:t>
            </w:r>
          </w:p>
        </w:tc>
        <w:tc>
          <w:tcPr>
            <w:tcW w:w="2977" w:type="dxa"/>
          </w:tcPr>
          <w:p w14:paraId="26902E97" w14:textId="32EA596D" w:rsidR="00A66744" w:rsidRPr="00757461" w:rsidRDefault="0052002F" w:rsidP="00A16068">
            <w:hyperlink r:id="rId12" w:history="1">
              <w:r w:rsidRPr="008941D6">
                <w:rPr>
                  <w:rStyle w:val="Hyperlink"/>
                </w:rPr>
                <w:t>msoares@drivelab.ca</w:t>
              </w:r>
            </w:hyperlink>
            <w:r>
              <w:t xml:space="preserve"> </w:t>
            </w:r>
          </w:p>
        </w:tc>
        <w:tc>
          <w:tcPr>
            <w:tcW w:w="1559" w:type="dxa"/>
          </w:tcPr>
          <w:p w14:paraId="04582AEE" w14:textId="4A549043" w:rsidR="00A66744" w:rsidRPr="00757461" w:rsidRDefault="00A66744" w:rsidP="00A16068"/>
        </w:tc>
        <w:tc>
          <w:tcPr>
            <w:tcW w:w="2127" w:type="dxa"/>
          </w:tcPr>
          <w:p w14:paraId="4573984B" w14:textId="31FE95DE" w:rsidR="00A66744" w:rsidRPr="00757461" w:rsidRDefault="00A66744" w:rsidP="00A16068"/>
        </w:tc>
      </w:tr>
      <w:tr w:rsidR="00A16068" w14:paraId="5B2ECC0C" w14:textId="77777777" w:rsidTr="1E3BB887">
        <w:trPr>
          <w:trHeight w:val="300"/>
        </w:trPr>
        <w:tc>
          <w:tcPr>
            <w:tcW w:w="5954" w:type="dxa"/>
            <w:shd w:val="clear" w:color="auto" w:fill="E7E6E6" w:themeFill="background2"/>
          </w:tcPr>
          <w:p w14:paraId="559F698D" w14:textId="77777777" w:rsidR="00A16068" w:rsidRPr="00757461" w:rsidRDefault="00A16068" w:rsidP="00A16068">
            <w:pPr>
              <w:rPr>
                <w:b/>
              </w:rPr>
            </w:pPr>
            <w:r w:rsidRPr="00757461">
              <w:rPr>
                <w:b/>
              </w:rPr>
              <w:t xml:space="preserve">Cambridge Elevating Inc. </w:t>
            </w:r>
          </w:p>
          <w:p w14:paraId="1B2147C1" w14:textId="48999E38" w:rsidR="00731FB3" w:rsidRPr="00757461" w:rsidRDefault="00731FB3" w:rsidP="00A16068">
            <w:pPr>
              <w:rPr>
                <w:bCs/>
              </w:rPr>
            </w:pPr>
            <w:r w:rsidRPr="00757461">
              <w:rPr>
                <w:bCs/>
              </w:rPr>
              <w:t>181 Shearson Crescent, Cambridge N1T 1J3</w:t>
            </w:r>
          </w:p>
          <w:p w14:paraId="09888357" w14:textId="12854224" w:rsidR="00731FB3" w:rsidRPr="00757461" w:rsidRDefault="00731FB3" w:rsidP="00731FB3">
            <w:pPr>
              <w:rPr>
                <w:rFonts w:cs="Arial"/>
              </w:rPr>
            </w:pPr>
            <w:hyperlink r:id="rId13" w:history="1">
              <w:r w:rsidRPr="00757461">
                <w:rPr>
                  <w:rStyle w:val="Hyperlink"/>
                  <w:rFonts w:cs="Arial"/>
                </w:rPr>
                <w:t>www.cambridgeelevating.com</w:t>
              </w:r>
            </w:hyperlink>
          </w:p>
        </w:tc>
        <w:tc>
          <w:tcPr>
            <w:tcW w:w="2126" w:type="dxa"/>
            <w:shd w:val="clear" w:color="auto" w:fill="E7E6E6" w:themeFill="background2"/>
          </w:tcPr>
          <w:p w14:paraId="55234CD0" w14:textId="700C64AD" w:rsidR="00A16068" w:rsidRPr="00757461" w:rsidRDefault="00A16068" w:rsidP="00A16068">
            <w:r w:rsidRPr="00757461">
              <w:t>Brian Granger</w:t>
            </w:r>
          </w:p>
        </w:tc>
        <w:tc>
          <w:tcPr>
            <w:tcW w:w="2977" w:type="dxa"/>
            <w:shd w:val="clear" w:color="auto" w:fill="E7E6E6" w:themeFill="background2"/>
          </w:tcPr>
          <w:p w14:paraId="4646A7D8" w14:textId="144E6138" w:rsidR="00A16068" w:rsidRPr="00757461" w:rsidRDefault="00A16068" w:rsidP="00A16068">
            <w:hyperlink r:id="rId14" w:history="1">
              <w:r w:rsidRPr="00757461">
                <w:rPr>
                  <w:rStyle w:val="Hyperlink"/>
                </w:rPr>
                <w:t>Brain.granger@cambridgeelevating.com</w:t>
              </w:r>
            </w:hyperlink>
          </w:p>
        </w:tc>
        <w:tc>
          <w:tcPr>
            <w:tcW w:w="1559" w:type="dxa"/>
            <w:shd w:val="clear" w:color="auto" w:fill="E7E6E6" w:themeFill="background2"/>
          </w:tcPr>
          <w:p w14:paraId="1FA1F2F8" w14:textId="11795CCD" w:rsidR="00A16068" w:rsidRPr="00757461" w:rsidRDefault="00A16068" w:rsidP="00A16068">
            <w:r w:rsidRPr="00757461">
              <w:t>519-807-0802</w:t>
            </w:r>
          </w:p>
        </w:tc>
        <w:tc>
          <w:tcPr>
            <w:tcW w:w="2127" w:type="dxa"/>
            <w:shd w:val="clear" w:color="auto" w:fill="E7E6E6" w:themeFill="background2"/>
          </w:tcPr>
          <w:p w14:paraId="22F2E458" w14:textId="5A35ADA5" w:rsidR="00A16068" w:rsidRPr="00757461" w:rsidRDefault="00731FB3" w:rsidP="00A16068">
            <w:r w:rsidRPr="00757461">
              <w:t>Lifts and Elevators</w:t>
            </w:r>
          </w:p>
        </w:tc>
      </w:tr>
      <w:tr w:rsidR="00707279" w14:paraId="51E80C56" w14:textId="77777777" w:rsidTr="00E7058F">
        <w:trPr>
          <w:trHeight w:val="300"/>
        </w:trPr>
        <w:tc>
          <w:tcPr>
            <w:tcW w:w="5954" w:type="dxa"/>
            <w:vMerge w:val="restart"/>
          </w:tcPr>
          <w:p w14:paraId="1ED3780C" w14:textId="77777777" w:rsidR="00707279" w:rsidRPr="00757461" w:rsidRDefault="00707279" w:rsidP="001340E3">
            <w:pPr>
              <w:rPr>
                <w:b/>
              </w:rPr>
            </w:pPr>
            <w:r w:rsidRPr="00757461">
              <w:rPr>
                <w:b/>
              </w:rPr>
              <w:t>Diamond Contracting</w:t>
            </w:r>
          </w:p>
          <w:p w14:paraId="3444F632" w14:textId="77777777" w:rsidR="00707279" w:rsidRPr="00757461" w:rsidRDefault="00707279" w:rsidP="001340E3">
            <w:pPr>
              <w:rPr>
                <w:bCs/>
              </w:rPr>
            </w:pPr>
            <w:r w:rsidRPr="00757461">
              <w:rPr>
                <w:bCs/>
              </w:rPr>
              <w:t>2372 Binbrook Road, RR #1, Binbrook L0R 1C0</w:t>
            </w:r>
          </w:p>
          <w:p w14:paraId="350B42E2" w14:textId="76B2815F" w:rsidR="00D920BC" w:rsidRPr="00757461" w:rsidRDefault="00BA7509" w:rsidP="00BA7509">
            <w:pPr>
              <w:rPr>
                <w:rFonts w:cs="Arial"/>
              </w:rPr>
            </w:pPr>
            <w:hyperlink r:id="rId15" w:history="1">
              <w:r w:rsidRPr="00757461">
                <w:rPr>
                  <w:rStyle w:val="Hyperlink"/>
                  <w:rFonts w:cs="Arial"/>
                </w:rPr>
                <w:t>www.diamond-contracting.ca</w:t>
              </w:r>
            </w:hyperlink>
          </w:p>
        </w:tc>
        <w:tc>
          <w:tcPr>
            <w:tcW w:w="2126" w:type="dxa"/>
          </w:tcPr>
          <w:p w14:paraId="0C119BFD" w14:textId="4E22AD7D" w:rsidR="00707279" w:rsidRPr="00757461" w:rsidRDefault="00707279" w:rsidP="00A16068">
            <w:r w:rsidRPr="00757461">
              <w:t>Joanne</w:t>
            </w:r>
          </w:p>
        </w:tc>
        <w:tc>
          <w:tcPr>
            <w:tcW w:w="2977" w:type="dxa"/>
          </w:tcPr>
          <w:p w14:paraId="1A9A021E" w14:textId="009108A1" w:rsidR="00707279" w:rsidRPr="00757461" w:rsidRDefault="00707279" w:rsidP="00A16068">
            <w:hyperlink r:id="rId16" w:history="1">
              <w:r w:rsidRPr="00757461">
                <w:rPr>
                  <w:rStyle w:val="Hyperlink"/>
                </w:rPr>
                <w:t>joanne@diamond-contracting.com</w:t>
              </w:r>
            </w:hyperlink>
            <w:r w:rsidRPr="00757461">
              <w:t xml:space="preserve"> </w:t>
            </w:r>
          </w:p>
        </w:tc>
        <w:tc>
          <w:tcPr>
            <w:tcW w:w="1559" w:type="dxa"/>
          </w:tcPr>
          <w:p w14:paraId="214FFE22" w14:textId="0D684467" w:rsidR="00707279" w:rsidRPr="00757461" w:rsidRDefault="00707279" w:rsidP="00A16068">
            <w:r w:rsidRPr="00757461">
              <w:t>905-962-5690</w:t>
            </w:r>
          </w:p>
        </w:tc>
        <w:tc>
          <w:tcPr>
            <w:tcW w:w="2127" w:type="dxa"/>
          </w:tcPr>
          <w:p w14:paraId="14D531E6" w14:textId="7414D0E6" w:rsidR="00707279" w:rsidRPr="00757461" w:rsidRDefault="00707279" w:rsidP="00A16068"/>
        </w:tc>
      </w:tr>
      <w:tr w:rsidR="00707279" w14:paraId="70B6C104" w14:textId="77777777" w:rsidTr="00E7058F">
        <w:trPr>
          <w:trHeight w:val="300"/>
        </w:trPr>
        <w:tc>
          <w:tcPr>
            <w:tcW w:w="5954" w:type="dxa"/>
            <w:vMerge/>
          </w:tcPr>
          <w:p w14:paraId="2834B6FE" w14:textId="77777777" w:rsidR="00707279" w:rsidRPr="00757461" w:rsidRDefault="00707279" w:rsidP="001340E3">
            <w:pPr>
              <w:rPr>
                <w:b/>
              </w:rPr>
            </w:pPr>
          </w:p>
        </w:tc>
        <w:tc>
          <w:tcPr>
            <w:tcW w:w="2126" w:type="dxa"/>
          </w:tcPr>
          <w:p w14:paraId="095CF529" w14:textId="6DF1DC68" w:rsidR="00707279" w:rsidRPr="00757461" w:rsidRDefault="00707279" w:rsidP="00A16068">
            <w:r w:rsidRPr="00757461">
              <w:t>Peter</w:t>
            </w:r>
          </w:p>
        </w:tc>
        <w:tc>
          <w:tcPr>
            <w:tcW w:w="2977" w:type="dxa"/>
          </w:tcPr>
          <w:p w14:paraId="4E35D2ED" w14:textId="1BF21601" w:rsidR="00707279" w:rsidRPr="00757461" w:rsidRDefault="00707279" w:rsidP="00A16068">
            <w:hyperlink r:id="rId17" w:history="1">
              <w:r w:rsidRPr="00757461">
                <w:rPr>
                  <w:rStyle w:val="Hyperlink"/>
                </w:rPr>
                <w:t>peter@diamond-contracting.com</w:t>
              </w:r>
            </w:hyperlink>
          </w:p>
        </w:tc>
        <w:tc>
          <w:tcPr>
            <w:tcW w:w="1559" w:type="dxa"/>
          </w:tcPr>
          <w:p w14:paraId="01E9AE4F" w14:textId="3566A0B4" w:rsidR="00707279" w:rsidRPr="00757461" w:rsidRDefault="00707279" w:rsidP="00A16068">
            <w:r w:rsidRPr="00757461">
              <w:t>905-971-3550</w:t>
            </w:r>
          </w:p>
        </w:tc>
        <w:tc>
          <w:tcPr>
            <w:tcW w:w="2127" w:type="dxa"/>
          </w:tcPr>
          <w:p w14:paraId="7CD0C8DD" w14:textId="77777777" w:rsidR="00707279" w:rsidRPr="00757461" w:rsidRDefault="00707279" w:rsidP="00A16068"/>
        </w:tc>
      </w:tr>
      <w:tr w:rsidR="00A16CB1" w14:paraId="25BE458D" w14:textId="77777777" w:rsidTr="00A16CB1">
        <w:trPr>
          <w:trHeight w:val="1231"/>
        </w:trPr>
        <w:tc>
          <w:tcPr>
            <w:tcW w:w="5954" w:type="dxa"/>
            <w:vMerge w:val="restart"/>
            <w:shd w:val="clear" w:color="auto" w:fill="E7E6E6" w:themeFill="background2"/>
          </w:tcPr>
          <w:p w14:paraId="547550E1" w14:textId="77777777" w:rsidR="00A16CB1" w:rsidRDefault="00A16CB1" w:rsidP="00A16068">
            <w:pPr>
              <w:pStyle w:val="Default"/>
              <w:rPr>
                <w:rFonts w:asciiTheme="minorHAnsi" w:hAnsiTheme="minorHAnsi"/>
                <w:b/>
                <w:bCs/>
                <w:sz w:val="22"/>
                <w:szCs w:val="22"/>
              </w:rPr>
            </w:pPr>
            <w:r>
              <w:rPr>
                <w:rFonts w:asciiTheme="minorHAnsi" w:hAnsiTheme="minorHAnsi"/>
                <w:b/>
                <w:bCs/>
                <w:sz w:val="22"/>
                <w:szCs w:val="22"/>
              </w:rPr>
              <w:t>Help Mobility</w:t>
            </w:r>
          </w:p>
          <w:p w14:paraId="38728D8D" w14:textId="77777777" w:rsidR="00A16CB1" w:rsidRPr="00171E47" w:rsidRDefault="00A16CB1" w:rsidP="00A16068">
            <w:pPr>
              <w:pStyle w:val="Default"/>
              <w:rPr>
                <w:rFonts w:asciiTheme="minorHAnsi" w:hAnsiTheme="minorHAnsi"/>
                <w:sz w:val="22"/>
                <w:szCs w:val="22"/>
              </w:rPr>
            </w:pPr>
            <w:r w:rsidRPr="00171E47">
              <w:rPr>
                <w:rFonts w:asciiTheme="minorHAnsi" w:hAnsiTheme="minorHAnsi"/>
                <w:sz w:val="22"/>
                <w:szCs w:val="22"/>
              </w:rPr>
              <w:t xml:space="preserve">7-4161 </w:t>
            </w:r>
            <w:proofErr w:type="spellStart"/>
            <w:r w:rsidRPr="00171E47">
              <w:rPr>
                <w:rFonts w:asciiTheme="minorHAnsi" w:hAnsiTheme="minorHAnsi"/>
                <w:sz w:val="22"/>
                <w:szCs w:val="22"/>
              </w:rPr>
              <w:t>Sladeview</w:t>
            </w:r>
            <w:proofErr w:type="spellEnd"/>
            <w:r w:rsidRPr="00171E47">
              <w:rPr>
                <w:rFonts w:asciiTheme="minorHAnsi" w:hAnsiTheme="minorHAnsi"/>
                <w:sz w:val="22"/>
                <w:szCs w:val="22"/>
              </w:rPr>
              <w:t xml:space="preserve"> Cres., Mississauga, ON L5L5R3</w:t>
            </w:r>
          </w:p>
          <w:p w14:paraId="026EBE9D" w14:textId="77777777" w:rsidR="00A16CB1" w:rsidRPr="00171E47" w:rsidRDefault="00A16CB1" w:rsidP="00A16068">
            <w:pPr>
              <w:pStyle w:val="Default"/>
              <w:rPr>
                <w:rFonts w:asciiTheme="minorHAnsi" w:hAnsiTheme="minorHAnsi"/>
                <w:sz w:val="22"/>
                <w:szCs w:val="22"/>
              </w:rPr>
            </w:pPr>
            <w:r w:rsidRPr="00171E47">
              <w:rPr>
                <w:rFonts w:asciiTheme="minorHAnsi" w:hAnsiTheme="minorHAnsi"/>
                <w:sz w:val="22"/>
                <w:szCs w:val="22"/>
              </w:rPr>
              <w:t>Tel: 905-615-9302. 1-800-503-0078</w:t>
            </w:r>
          </w:p>
          <w:p w14:paraId="22ADBA1D" w14:textId="77777777" w:rsidR="00A16CB1" w:rsidRPr="00171E47" w:rsidRDefault="00A16CB1" w:rsidP="00A16068">
            <w:pPr>
              <w:pStyle w:val="Default"/>
              <w:rPr>
                <w:rFonts w:asciiTheme="minorHAnsi" w:hAnsiTheme="minorHAnsi"/>
                <w:sz w:val="22"/>
                <w:szCs w:val="22"/>
              </w:rPr>
            </w:pPr>
            <w:r w:rsidRPr="00171E47">
              <w:rPr>
                <w:rFonts w:asciiTheme="minorHAnsi" w:hAnsiTheme="minorHAnsi"/>
                <w:sz w:val="22"/>
                <w:szCs w:val="22"/>
              </w:rPr>
              <w:t>Fax: 905-828-9995</w:t>
            </w:r>
          </w:p>
          <w:p w14:paraId="275ADD4E" w14:textId="77777777" w:rsidR="00A16CB1" w:rsidRPr="00171E47" w:rsidRDefault="00A16CB1" w:rsidP="00A16068">
            <w:pPr>
              <w:pStyle w:val="Default"/>
              <w:rPr>
                <w:rFonts w:asciiTheme="minorHAnsi" w:hAnsiTheme="minorHAnsi"/>
                <w:sz w:val="22"/>
                <w:szCs w:val="22"/>
              </w:rPr>
            </w:pPr>
            <w:r w:rsidRPr="00171E47">
              <w:rPr>
                <w:rFonts w:asciiTheme="minorHAnsi" w:hAnsiTheme="minorHAnsi"/>
                <w:sz w:val="22"/>
                <w:szCs w:val="22"/>
              </w:rPr>
              <w:t xml:space="preserve">info@helpmobility.ca, sales@helpmobility.ca </w:t>
            </w:r>
          </w:p>
          <w:p w14:paraId="031A3419" w14:textId="37ED5822" w:rsidR="00A16CB1" w:rsidRPr="00757461" w:rsidRDefault="00A16CB1" w:rsidP="00A16068">
            <w:pPr>
              <w:pStyle w:val="Default"/>
              <w:rPr>
                <w:rFonts w:asciiTheme="minorHAnsi" w:hAnsiTheme="minorHAnsi"/>
                <w:b/>
                <w:bCs/>
                <w:sz w:val="22"/>
                <w:szCs w:val="22"/>
              </w:rPr>
            </w:pPr>
            <w:r w:rsidRPr="00171E47">
              <w:rPr>
                <w:rFonts w:asciiTheme="minorHAnsi" w:hAnsiTheme="minorHAnsi"/>
                <w:sz w:val="22"/>
                <w:szCs w:val="22"/>
              </w:rPr>
              <w:t>Admin: st@helpmobility.ca</w:t>
            </w:r>
          </w:p>
        </w:tc>
        <w:tc>
          <w:tcPr>
            <w:tcW w:w="2126" w:type="dxa"/>
            <w:shd w:val="clear" w:color="auto" w:fill="E7E6E6" w:themeFill="background2"/>
          </w:tcPr>
          <w:p w14:paraId="1F4D4E2B" w14:textId="2EE69837" w:rsidR="00A16CB1" w:rsidRPr="00757461" w:rsidRDefault="00A16CB1" w:rsidP="00A16068">
            <w:r>
              <w:t>Mohamad Teskie</w:t>
            </w:r>
          </w:p>
        </w:tc>
        <w:tc>
          <w:tcPr>
            <w:tcW w:w="2977" w:type="dxa"/>
            <w:shd w:val="clear" w:color="auto" w:fill="E7E6E6" w:themeFill="background2"/>
          </w:tcPr>
          <w:p w14:paraId="73BC8C1B" w14:textId="7BAFF584" w:rsidR="00A16CB1" w:rsidRDefault="00A16CB1" w:rsidP="00A16068">
            <w:hyperlink r:id="rId18" w:history="1">
              <w:r w:rsidRPr="002A74CC">
                <w:rPr>
                  <w:rStyle w:val="Hyperlink"/>
                </w:rPr>
                <w:t>mt@helpmobility.ca</w:t>
              </w:r>
            </w:hyperlink>
          </w:p>
        </w:tc>
        <w:tc>
          <w:tcPr>
            <w:tcW w:w="1559" w:type="dxa"/>
            <w:shd w:val="clear" w:color="auto" w:fill="E7E6E6" w:themeFill="background2"/>
          </w:tcPr>
          <w:p w14:paraId="2357D967" w14:textId="49EF7C6C" w:rsidR="00A16CB1" w:rsidRPr="00757461" w:rsidRDefault="00A16CB1" w:rsidP="00A16068">
            <w:r>
              <w:t>647-660-6433</w:t>
            </w:r>
          </w:p>
        </w:tc>
        <w:tc>
          <w:tcPr>
            <w:tcW w:w="2127" w:type="dxa"/>
            <w:vMerge w:val="restart"/>
            <w:shd w:val="clear" w:color="auto" w:fill="E7E6E6" w:themeFill="background2"/>
          </w:tcPr>
          <w:p w14:paraId="014BB63C" w14:textId="77777777" w:rsidR="00A16CB1" w:rsidRDefault="00A16CB1" w:rsidP="00A16068">
            <w:r>
              <w:t>Purchasing/renting:</w:t>
            </w:r>
          </w:p>
          <w:p w14:paraId="509ABA11" w14:textId="77777777" w:rsidR="00A16CB1" w:rsidRDefault="00A16CB1" w:rsidP="00A16068">
            <w:r>
              <w:t>-VPLs</w:t>
            </w:r>
          </w:p>
          <w:p w14:paraId="5AE106B3" w14:textId="77777777" w:rsidR="00A16CB1" w:rsidRDefault="00A16CB1" w:rsidP="00A16068">
            <w:r>
              <w:t>- Ramps</w:t>
            </w:r>
          </w:p>
          <w:p w14:paraId="05CAF53F" w14:textId="77777777" w:rsidR="00A16CB1" w:rsidRDefault="00A16CB1" w:rsidP="00A16068">
            <w:r>
              <w:t>-Stairlifts</w:t>
            </w:r>
          </w:p>
          <w:p w14:paraId="562F1ACC" w14:textId="77777777" w:rsidR="00A16CB1" w:rsidRDefault="00A16CB1" w:rsidP="00A16068">
            <w:r>
              <w:t>-Ceiling lifts (portable &amp; fixed)</w:t>
            </w:r>
          </w:p>
          <w:p w14:paraId="6823E4B1" w14:textId="77777777" w:rsidR="00A16CB1" w:rsidRDefault="00A16CB1" w:rsidP="00A16068">
            <w:r>
              <w:t>- Tub cutouts and conversions</w:t>
            </w:r>
          </w:p>
          <w:p w14:paraId="4409394F" w14:textId="77777777" w:rsidR="00A16CB1" w:rsidRDefault="00A16CB1" w:rsidP="00A16068">
            <w:r>
              <w:t>- Door-widening</w:t>
            </w:r>
          </w:p>
          <w:p w14:paraId="7C3C05FA" w14:textId="30E871D4" w:rsidR="00A16CB1" w:rsidRPr="00757461" w:rsidRDefault="00A16CB1" w:rsidP="00570402">
            <w:r>
              <w:t>- Smart Home</w:t>
            </w:r>
          </w:p>
        </w:tc>
      </w:tr>
      <w:tr w:rsidR="00A16CB1" w14:paraId="37919CDD" w14:textId="77777777" w:rsidTr="00E7058F">
        <w:trPr>
          <w:trHeight w:val="683"/>
        </w:trPr>
        <w:tc>
          <w:tcPr>
            <w:tcW w:w="5954" w:type="dxa"/>
            <w:vMerge/>
            <w:shd w:val="clear" w:color="auto" w:fill="E7E6E6" w:themeFill="background2"/>
          </w:tcPr>
          <w:p w14:paraId="677F9C76" w14:textId="77777777" w:rsidR="00A16CB1" w:rsidRDefault="00A16CB1" w:rsidP="00A16068">
            <w:pPr>
              <w:pStyle w:val="Default"/>
              <w:rPr>
                <w:rFonts w:asciiTheme="minorHAnsi" w:hAnsiTheme="minorHAnsi"/>
                <w:b/>
                <w:bCs/>
                <w:sz w:val="22"/>
                <w:szCs w:val="22"/>
              </w:rPr>
            </w:pPr>
          </w:p>
        </w:tc>
        <w:tc>
          <w:tcPr>
            <w:tcW w:w="2126" w:type="dxa"/>
            <w:shd w:val="clear" w:color="auto" w:fill="E7E6E6" w:themeFill="background2"/>
          </w:tcPr>
          <w:p w14:paraId="25A253A7" w14:textId="40D2558A" w:rsidR="00A16CB1" w:rsidRPr="00757461" w:rsidRDefault="00A16CB1" w:rsidP="00A16068">
            <w:r>
              <w:t xml:space="preserve">Mamoun </w:t>
            </w:r>
            <w:proofErr w:type="spellStart"/>
            <w:r>
              <w:t>Alnajdawi</w:t>
            </w:r>
            <w:proofErr w:type="spellEnd"/>
          </w:p>
        </w:tc>
        <w:tc>
          <w:tcPr>
            <w:tcW w:w="2977" w:type="dxa"/>
            <w:shd w:val="clear" w:color="auto" w:fill="E7E6E6" w:themeFill="background2"/>
          </w:tcPr>
          <w:p w14:paraId="5F700003" w14:textId="785F96E0" w:rsidR="00A16CB1" w:rsidRDefault="00A16CB1" w:rsidP="00A16068">
            <w:hyperlink r:id="rId19" w:history="1">
              <w:r w:rsidRPr="002A74CC">
                <w:rPr>
                  <w:rStyle w:val="Hyperlink"/>
                </w:rPr>
                <w:t>mamoun@helpmobility.ca</w:t>
              </w:r>
            </w:hyperlink>
          </w:p>
        </w:tc>
        <w:tc>
          <w:tcPr>
            <w:tcW w:w="1559" w:type="dxa"/>
            <w:shd w:val="clear" w:color="auto" w:fill="E7E6E6" w:themeFill="background2"/>
          </w:tcPr>
          <w:p w14:paraId="66BD64D4" w14:textId="26334E20" w:rsidR="00A16CB1" w:rsidRPr="00757461" w:rsidRDefault="00A16CB1" w:rsidP="00A16068">
            <w:r>
              <w:t>905-247-9374</w:t>
            </w:r>
          </w:p>
        </w:tc>
        <w:tc>
          <w:tcPr>
            <w:tcW w:w="2127" w:type="dxa"/>
            <w:vMerge/>
            <w:shd w:val="clear" w:color="auto" w:fill="E7E6E6" w:themeFill="background2"/>
          </w:tcPr>
          <w:p w14:paraId="0AD20EE2" w14:textId="20CE42E9" w:rsidR="00A16CB1" w:rsidRPr="00757461" w:rsidRDefault="00A16CB1" w:rsidP="00A16068"/>
        </w:tc>
      </w:tr>
      <w:tr w:rsidR="00A16068" w14:paraId="614EF3D8" w14:textId="77777777" w:rsidTr="00A16CB1">
        <w:trPr>
          <w:trHeight w:val="683"/>
        </w:trPr>
        <w:tc>
          <w:tcPr>
            <w:tcW w:w="5954" w:type="dxa"/>
          </w:tcPr>
          <w:p w14:paraId="7F465074" w14:textId="77777777" w:rsidR="00A16068" w:rsidRPr="00757461" w:rsidRDefault="00EF27AA" w:rsidP="00A16068">
            <w:pPr>
              <w:pStyle w:val="Default"/>
              <w:rPr>
                <w:rFonts w:asciiTheme="minorHAnsi" w:hAnsiTheme="minorHAnsi"/>
                <w:b/>
                <w:bCs/>
                <w:sz w:val="22"/>
                <w:szCs w:val="22"/>
              </w:rPr>
            </w:pPr>
            <w:r w:rsidRPr="00757461">
              <w:rPr>
                <w:rFonts w:asciiTheme="minorHAnsi" w:hAnsiTheme="minorHAnsi"/>
                <w:b/>
                <w:bCs/>
                <w:sz w:val="22"/>
                <w:szCs w:val="22"/>
              </w:rPr>
              <w:t>Preferred Home and Bath Inc.</w:t>
            </w:r>
          </w:p>
          <w:p w14:paraId="23573C0D" w14:textId="39DCA16C" w:rsidR="00EF27AA" w:rsidRPr="00757461" w:rsidRDefault="00EF27AA" w:rsidP="00A16068">
            <w:pPr>
              <w:pStyle w:val="Default"/>
              <w:rPr>
                <w:rFonts w:asciiTheme="minorHAnsi" w:hAnsiTheme="minorHAnsi"/>
                <w:sz w:val="22"/>
                <w:szCs w:val="22"/>
              </w:rPr>
            </w:pPr>
            <w:r w:rsidRPr="00757461">
              <w:rPr>
                <w:rFonts w:asciiTheme="minorHAnsi" w:hAnsiTheme="minorHAnsi"/>
                <w:sz w:val="22"/>
                <w:szCs w:val="22"/>
              </w:rPr>
              <w:t>65 Gaydon Ave, North York M9M 1G</w:t>
            </w:r>
            <w:proofErr w:type="gramStart"/>
            <w:r w:rsidRPr="00757461">
              <w:rPr>
                <w:rFonts w:asciiTheme="minorHAnsi" w:hAnsiTheme="minorHAnsi"/>
                <w:sz w:val="22"/>
                <w:szCs w:val="22"/>
              </w:rPr>
              <w:t>8</w:t>
            </w:r>
            <w:r w:rsidR="00E017A9" w:rsidRPr="00757461">
              <w:rPr>
                <w:rFonts w:asciiTheme="minorHAnsi" w:hAnsiTheme="minorHAnsi"/>
                <w:sz w:val="22"/>
                <w:szCs w:val="22"/>
              </w:rPr>
              <w:t xml:space="preserve">  Tel</w:t>
            </w:r>
            <w:proofErr w:type="gramEnd"/>
            <w:r w:rsidR="00E017A9" w:rsidRPr="00757461">
              <w:rPr>
                <w:rFonts w:asciiTheme="minorHAnsi" w:hAnsiTheme="minorHAnsi"/>
                <w:sz w:val="22"/>
                <w:szCs w:val="22"/>
              </w:rPr>
              <w:t xml:space="preserve">: </w:t>
            </w:r>
            <w:r w:rsidRPr="00757461">
              <w:rPr>
                <w:rFonts w:asciiTheme="minorHAnsi" w:hAnsiTheme="minorHAnsi"/>
                <w:sz w:val="22"/>
                <w:szCs w:val="22"/>
              </w:rPr>
              <w:t>416-741-9530</w:t>
            </w:r>
          </w:p>
          <w:p w14:paraId="5630B9CD" w14:textId="4172AE9A" w:rsidR="00E017A9" w:rsidRPr="00757461" w:rsidRDefault="00E017A9" w:rsidP="00E017A9">
            <w:pPr>
              <w:rPr>
                <w:rFonts w:cs="Arial"/>
              </w:rPr>
            </w:pPr>
            <w:hyperlink r:id="rId20" w:history="1">
              <w:r w:rsidRPr="00757461">
                <w:rPr>
                  <w:rStyle w:val="Hyperlink"/>
                  <w:rFonts w:cs="Arial"/>
                </w:rPr>
                <w:t>www.phab.ca</w:t>
              </w:r>
            </w:hyperlink>
          </w:p>
        </w:tc>
        <w:tc>
          <w:tcPr>
            <w:tcW w:w="2126" w:type="dxa"/>
          </w:tcPr>
          <w:p w14:paraId="2654D2B4" w14:textId="3E4C1DFE" w:rsidR="00A16068" w:rsidRPr="00757461" w:rsidRDefault="00EF27AA" w:rsidP="00A16068">
            <w:r w:rsidRPr="00757461">
              <w:t>Anthony Vivona</w:t>
            </w:r>
          </w:p>
        </w:tc>
        <w:tc>
          <w:tcPr>
            <w:tcW w:w="2977" w:type="dxa"/>
          </w:tcPr>
          <w:p w14:paraId="4409FA11" w14:textId="57FC611E" w:rsidR="00A16068" w:rsidRPr="00757461" w:rsidRDefault="0052002F" w:rsidP="00A16068">
            <w:hyperlink r:id="rId21" w:history="1">
              <w:r w:rsidRPr="008941D6">
                <w:rPr>
                  <w:rStyle w:val="Hyperlink"/>
                </w:rPr>
                <w:t>anthony@phab.com</w:t>
              </w:r>
            </w:hyperlink>
            <w:r>
              <w:t xml:space="preserve"> </w:t>
            </w:r>
          </w:p>
        </w:tc>
        <w:tc>
          <w:tcPr>
            <w:tcW w:w="1559" w:type="dxa"/>
          </w:tcPr>
          <w:p w14:paraId="4DCB3EFC" w14:textId="1DBB25EC" w:rsidR="00A16068" w:rsidRPr="00757461" w:rsidRDefault="00EF27AA" w:rsidP="00A16068">
            <w:r w:rsidRPr="00757461">
              <w:t>647-771-8650</w:t>
            </w:r>
          </w:p>
        </w:tc>
        <w:tc>
          <w:tcPr>
            <w:tcW w:w="2127" w:type="dxa"/>
          </w:tcPr>
          <w:p w14:paraId="093C171A" w14:textId="1D2F2785" w:rsidR="00A16068" w:rsidRPr="00757461" w:rsidRDefault="00A16068" w:rsidP="00A16068"/>
        </w:tc>
      </w:tr>
      <w:tr w:rsidR="00A16068" w14:paraId="631009FA" w14:textId="77777777" w:rsidTr="00A16CB1">
        <w:trPr>
          <w:trHeight w:val="396"/>
        </w:trPr>
        <w:tc>
          <w:tcPr>
            <w:tcW w:w="5954" w:type="dxa"/>
            <w:shd w:val="clear" w:color="auto" w:fill="DBDBDB" w:themeFill="accent3" w:themeFillTint="66"/>
          </w:tcPr>
          <w:p w14:paraId="2D05BDB1" w14:textId="77777777" w:rsidR="00A16068" w:rsidRPr="00757461" w:rsidRDefault="00E017A9" w:rsidP="00A16068">
            <w:pPr>
              <w:pStyle w:val="Default"/>
              <w:rPr>
                <w:rFonts w:asciiTheme="minorHAnsi" w:hAnsiTheme="minorHAnsi"/>
                <w:b/>
                <w:bCs/>
                <w:sz w:val="22"/>
                <w:szCs w:val="22"/>
              </w:rPr>
            </w:pPr>
            <w:r w:rsidRPr="00757461">
              <w:rPr>
                <w:rFonts w:asciiTheme="minorHAnsi" w:hAnsiTheme="minorHAnsi"/>
                <w:b/>
                <w:bCs/>
                <w:sz w:val="22"/>
                <w:szCs w:val="22"/>
              </w:rPr>
              <w:t>Pro Accessib</w:t>
            </w:r>
            <w:r w:rsidR="00BE59D4" w:rsidRPr="00757461">
              <w:rPr>
                <w:rFonts w:asciiTheme="minorHAnsi" w:hAnsiTheme="minorHAnsi"/>
                <w:b/>
                <w:bCs/>
                <w:sz w:val="22"/>
                <w:szCs w:val="22"/>
              </w:rPr>
              <w:t xml:space="preserve">ility Ltd. </w:t>
            </w:r>
          </w:p>
          <w:p w14:paraId="2A110355" w14:textId="77777777" w:rsidR="00BE59D4" w:rsidRPr="00757461" w:rsidRDefault="00BE59D4" w:rsidP="00A16068">
            <w:pPr>
              <w:pStyle w:val="Default"/>
              <w:rPr>
                <w:rFonts w:asciiTheme="minorHAnsi" w:hAnsiTheme="minorHAnsi"/>
                <w:sz w:val="22"/>
                <w:szCs w:val="22"/>
              </w:rPr>
            </w:pPr>
            <w:r w:rsidRPr="00757461">
              <w:rPr>
                <w:rFonts w:asciiTheme="minorHAnsi" w:hAnsiTheme="minorHAnsi"/>
                <w:sz w:val="22"/>
                <w:szCs w:val="22"/>
              </w:rPr>
              <w:t xml:space="preserve">12-155 </w:t>
            </w:r>
            <w:proofErr w:type="spellStart"/>
            <w:r w:rsidRPr="00757461">
              <w:rPr>
                <w:rFonts w:asciiTheme="minorHAnsi" w:hAnsiTheme="minorHAnsi"/>
                <w:sz w:val="22"/>
                <w:szCs w:val="22"/>
              </w:rPr>
              <w:t>Winges</w:t>
            </w:r>
            <w:proofErr w:type="spellEnd"/>
            <w:r w:rsidRPr="00757461">
              <w:rPr>
                <w:rFonts w:asciiTheme="minorHAnsi" w:hAnsiTheme="minorHAnsi"/>
                <w:sz w:val="22"/>
                <w:szCs w:val="22"/>
              </w:rPr>
              <w:t xml:space="preserve"> Rd., Vaughan L4L 6C7 Tel: 1-855-402-0886</w:t>
            </w:r>
          </w:p>
          <w:p w14:paraId="66C7C26F" w14:textId="007CD4E6" w:rsidR="00CD3262" w:rsidRPr="00757461" w:rsidRDefault="00CD3262" w:rsidP="00CD3262">
            <w:pPr>
              <w:rPr>
                <w:rFonts w:cs="Arial"/>
              </w:rPr>
            </w:pPr>
            <w:hyperlink r:id="rId22" w:history="1">
              <w:r w:rsidRPr="00757461">
                <w:rPr>
                  <w:rStyle w:val="Hyperlink"/>
                  <w:rFonts w:cs="Arial"/>
                </w:rPr>
                <w:t>www.proaccessibility.ca</w:t>
              </w:r>
            </w:hyperlink>
          </w:p>
        </w:tc>
        <w:tc>
          <w:tcPr>
            <w:tcW w:w="2126" w:type="dxa"/>
            <w:shd w:val="clear" w:color="auto" w:fill="DBDBDB" w:themeFill="accent3" w:themeFillTint="66"/>
          </w:tcPr>
          <w:p w14:paraId="41FA4725" w14:textId="1CD24F16" w:rsidR="00A16068" w:rsidRPr="00757461" w:rsidRDefault="00BE59D4" w:rsidP="00A16068">
            <w:r w:rsidRPr="00757461">
              <w:t>Pat Acquisto</w:t>
            </w:r>
          </w:p>
        </w:tc>
        <w:tc>
          <w:tcPr>
            <w:tcW w:w="2977" w:type="dxa"/>
            <w:shd w:val="clear" w:color="auto" w:fill="DBDBDB" w:themeFill="accent3" w:themeFillTint="66"/>
          </w:tcPr>
          <w:p w14:paraId="39881F1F" w14:textId="1050A224" w:rsidR="00A16068" w:rsidRPr="00757461" w:rsidRDefault="00BE59D4" w:rsidP="00A16068">
            <w:hyperlink r:id="rId23" w:history="1">
              <w:r w:rsidRPr="00757461">
                <w:rPr>
                  <w:rStyle w:val="Hyperlink"/>
                </w:rPr>
                <w:t>Info@proaccessibility.ca</w:t>
              </w:r>
            </w:hyperlink>
          </w:p>
        </w:tc>
        <w:tc>
          <w:tcPr>
            <w:tcW w:w="1559" w:type="dxa"/>
            <w:shd w:val="clear" w:color="auto" w:fill="DBDBDB" w:themeFill="accent3" w:themeFillTint="66"/>
          </w:tcPr>
          <w:p w14:paraId="5622E471" w14:textId="7C55CC92" w:rsidR="00A16068" w:rsidRPr="00757461" w:rsidRDefault="00BE59D4" w:rsidP="00A16068">
            <w:r w:rsidRPr="00757461">
              <w:t>647-558-4544</w:t>
            </w:r>
          </w:p>
        </w:tc>
        <w:tc>
          <w:tcPr>
            <w:tcW w:w="2127" w:type="dxa"/>
            <w:shd w:val="clear" w:color="auto" w:fill="DBDBDB" w:themeFill="accent3" w:themeFillTint="66"/>
          </w:tcPr>
          <w:p w14:paraId="13A2AE93" w14:textId="67A12668" w:rsidR="00A16068" w:rsidRPr="00757461" w:rsidRDefault="00A16068" w:rsidP="00A16068"/>
        </w:tc>
      </w:tr>
      <w:tr w:rsidR="476604C7" w14:paraId="5747B72E" w14:textId="77777777" w:rsidTr="00A16CB1">
        <w:trPr>
          <w:trHeight w:val="300"/>
        </w:trPr>
        <w:tc>
          <w:tcPr>
            <w:tcW w:w="5954" w:type="dxa"/>
            <w:vMerge w:val="restart"/>
          </w:tcPr>
          <w:p w14:paraId="61350807" w14:textId="5DFB408C" w:rsidR="476604C7" w:rsidRDefault="3722A8EB" w:rsidP="6435C898">
            <w:pPr>
              <w:rPr>
                <w:rFonts w:ascii="Aptos" w:eastAsia="Aptos" w:hAnsi="Aptos" w:cs="Aptos"/>
                <w:color w:val="000000" w:themeColor="text1"/>
              </w:rPr>
            </w:pPr>
            <w:r w:rsidRPr="7B846315">
              <w:rPr>
                <w:b/>
                <w:bCs/>
              </w:rPr>
              <w:t>Silver Cross</w:t>
            </w:r>
            <w:r w:rsidR="38A12989" w:rsidRPr="7B846315">
              <w:rPr>
                <w:rFonts w:ascii="Aptos" w:eastAsia="Aptos" w:hAnsi="Aptos" w:cs="Aptos"/>
                <w:b/>
                <w:bCs/>
                <w:color w:val="000000" w:themeColor="text1"/>
              </w:rPr>
              <w:t xml:space="preserve"> – East</w:t>
            </w:r>
          </w:p>
          <w:p w14:paraId="594D43F0" w14:textId="76B82AA5" w:rsidR="4E6C2319" w:rsidRDefault="4E6C2319" w:rsidP="7B846315">
            <w:pPr>
              <w:rPr>
                <w:rFonts w:ascii="Aptos" w:eastAsia="Aptos" w:hAnsi="Aptos" w:cs="Aptos"/>
                <w:color w:val="000000" w:themeColor="text1"/>
              </w:rPr>
            </w:pPr>
            <w:r w:rsidRPr="7B846315">
              <w:rPr>
                <w:rFonts w:ascii="Aptos" w:eastAsia="Aptos" w:hAnsi="Aptos" w:cs="Aptos"/>
                <w:color w:val="000000" w:themeColor="text1"/>
              </w:rPr>
              <w:t>(Brampton and Orangeville)</w:t>
            </w:r>
          </w:p>
          <w:p w14:paraId="67AC352C" w14:textId="1C31514B" w:rsidR="7B846315" w:rsidRDefault="7B846315" w:rsidP="7B846315">
            <w:pPr>
              <w:rPr>
                <w:rFonts w:ascii="Aptos" w:eastAsia="Aptos" w:hAnsi="Aptos" w:cs="Aptos"/>
                <w:b/>
                <w:bCs/>
                <w:color w:val="000000" w:themeColor="text1"/>
              </w:rPr>
            </w:pPr>
          </w:p>
          <w:p w14:paraId="0278ADC4" w14:textId="648C023E" w:rsidR="476604C7" w:rsidRDefault="38A12989" w:rsidP="6435C898">
            <w:pPr>
              <w:rPr>
                <w:rFonts w:ascii="Aptos" w:eastAsia="Aptos" w:hAnsi="Aptos" w:cs="Aptos"/>
                <w:color w:val="000000" w:themeColor="text1"/>
              </w:rPr>
            </w:pPr>
            <w:r w:rsidRPr="6435C898">
              <w:rPr>
                <w:rFonts w:ascii="Aptos" w:eastAsia="Aptos" w:hAnsi="Aptos" w:cs="Aptos"/>
                <w:color w:val="000000" w:themeColor="text1"/>
              </w:rPr>
              <w:lastRenderedPageBreak/>
              <w:t xml:space="preserve">14 </w:t>
            </w:r>
            <w:proofErr w:type="spellStart"/>
            <w:r w:rsidRPr="6435C898">
              <w:rPr>
                <w:rFonts w:ascii="Aptos" w:eastAsia="Aptos" w:hAnsi="Aptos" w:cs="Aptos"/>
                <w:color w:val="000000" w:themeColor="text1"/>
              </w:rPr>
              <w:t>Goodmark</w:t>
            </w:r>
            <w:proofErr w:type="spellEnd"/>
            <w:r w:rsidRPr="6435C898">
              <w:rPr>
                <w:rFonts w:ascii="Aptos" w:eastAsia="Aptos" w:hAnsi="Aptos" w:cs="Aptos"/>
                <w:color w:val="000000" w:themeColor="text1"/>
              </w:rPr>
              <w:t xml:space="preserve"> Pl, Etobicoke, ON M9W 6R1</w:t>
            </w:r>
          </w:p>
          <w:p w14:paraId="6B8C8DA3" w14:textId="1F13E07B" w:rsidR="476604C7" w:rsidRDefault="38A12989" w:rsidP="6435C898">
            <w:hyperlink r:id="rId24">
              <w:r w:rsidRPr="7B846315">
                <w:rPr>
                  <w:rStyle w:val="Hyperlink"/>
                  <w:rFonts w:ascii="Aptos" w:eastAsia="Aptos" w:hAnsi="Aptos" w:cs="Aptos"/>
                </w:rPr>
                <w:t>www.silvercross.com</w:t>
              </w:r>
            </w:hyperlink>
          </w:p>
          <w:p w14:paraId="134D92A9" w14:textId="6E41E2B9" w:rsidR="476604C7" w:rsidRDefault="476604C7" w:rsidP="7B846315">
            <w:pPr>
              <w:rPr>
                <w:rFonts w:ascii="Aptos" w:eastAsia="Aptos" w:hAnsi="Aptos" w:cs="Aptos"/>
              </w:rPr>
            </w:pPr>
          </w:p>
        </w:tc>
        <w:tc>
          <w:tcPr>
            <w:tcW w:w="2126" w:type="dxa"/>
          </w:tcPr>
          <w:p w14:paraId="2546E918" w14:textId="00DDFB52" w:rsidR="476604C7" w:rsidRDefault="38A12989" w:rsidP="7B846315">
            <w:pPr>
              <w:rPr>
                <w:rFonts w:ascii="Aptos" w:eastAsia="Aptos" w:hAnsi="Aptos" w:cs="Aptos"/>
              </w:rPr>
            </w:pPr>
            <w:r w:rsidRPr="7B846315">
              <w:rPr>
                <w:rFonts w:ascii="Aptos" w:eastAsia="Aptos" w:hAnsi="Aptos" w:cs="Aptos"/>
                <w:color w:val="000000" w:themeColor="text1"/>
              </w:rPr>
              <w:lastRenderedPageBreak/>
              <w:t>Sam Bhanot</w:t>
            </w:r>
          </w:p>
          <w:p w14:paraId="4A5417F3" w14:textId="3FEA4FD6" w:rsidR="476604C7" w:rsidRDefault="476604C7" w:rsidP="476604C7"/>
        </w:tc>
        <w:tc>
          <w:tcPr>
            <w:tcW w:w="2977" w:type="dxa"/>
          </w:tcPr>
          <w:p w14:paraId="309651A5" w14:textId="10650896" w:rsidR="476604C7" w:rsidRDefault="38A12989" w:rsidP="6435C898">
            <w:hyperlink r:id="rId25">
              <w:r w:rsidRPr="7B846315">
                <w:rPr>
                  <w:rStyle w:val="Hyperlink"/>
                  <w:rFonts w:ascii="Aptos" w:eastAsia="Aptos" w:hAnsi="Aptos" w:cs="Aptos"/>
                </w:rPr>
                <w:t>sbhanot@silvercross.com</w:t>
              </w:r>
            </w:hyperlink>
            <w:r w:rsidRPr="7B846315">
              <w:rPr>
                <w:rFonts w:ascii="Aptos" w:eastAsia="Aptos" w:hAnsi="Aptos" w:cs="Aptos"/>
                <w:color w:val="000000" w:themeColor="text1"/>
              </w:rPr>
              <w:t xml:space="preserve"> </w:t>
            </w:r>
            <w:r w:rsidRPr="7B846315">
              <w:rPr>
                <w:rFonts w:ascii="Aptos" w:eastAsia="Aptos" w:hAnsi="Aptos" w:cs="Aptos"/>
              </w:rPr>
              <w:t xml:space="preserve"> </w:t>
            </w:r>
          </w:p>
          <w:p w14:paraId="29E726D0" w14:textId="4A8FDD6A" w:rsidR="476604C7" w:rsidRDefault="476604C7" w:rsidP="476604C7"/>
        </w:tc>
        <w:tc>
          <w:tcPr>
            <w:tcW w:w="1559" w:type="dxa"/>
          </w:tcPr>
          <w:p w14:paraId="231725A0" w14:textId="4D54A533" w:rsidR="476604C7" w:rsidRDefault="38A12989" w:rsidP="6435C898">
            <w:pPr>
              <w:rPr>
                <w:rFonts w:ascii="Aptos" w:eastAsia="Aptos" w:hAnsi="Aptos" w:cs="Aptos"/>
              </w:rPr>
            </w:pPr>
            <w:r w:rsidRPr="1E3BB887">
              <w:rPr>
                <w:rFonts w:ascii="Aptos" w:eastAsia="Aptos" w:hAnsi="Aptos" w:cs="Aptos"/>
                <w:color w:val="000000" w:themeColor="text1"/>
              </w:rPr>
              <w:t>647</w:t>
            </w:r>
            <w:r w:rsidR="7F6FC63A" w:rsidRPr="1E3BB887">
              <w:rPr>
                <w:rFonts w:ascii="Aptos" w:eastAsia="Aptos" w:hAnsi="Aptos" w:cs="Aptos"/>
                <w:color w:val="000000" w:themeColor="text1"/>
              </w:rPr>
              <w:t>-</w:t>
            </w:r>
            <w:r w:rsidRPr="1E3BB887">
              <w:rPr>
                <w:rFonts w:ascii="Aptos" w:eastAsia="Aptos" w:hAnsi="Aptos" w:cs="Aptos"/>
                <w:color w:val="000000" w:themeColor="text1"/>
              </w:rPr>
              <w:t>535</w:t>
            </w:r>
            <w:r w:rsidR="35456689" w:rsidRPr="1E3BB887">
              <w:rPr>
                <w:rFonts w:ascii="Aptos" w:eastAsia="Aptos" w:hAnsi="Aptos" w:cs="Aptos"/>
                <w:color w:val="000000" w:themeColor="text1"/>
              </w:rPr>
              <w:t>-</w:t>
            </w:r>
            <w:r w:rsidRPr="1E3BB887">
              <w:rPr>
                <w:rFonts w:ascii="Aptos" w:eastAsia="Aptos" w:hAnsi="Aptos" w:cs="Aptos"/>
                <w:color w:val="000000" w:themeColor="text1"/>
              </w:rPr>
              <w:t>2606</w:t>
            </w:r>
          </w:p>
          <w:p w14:paraId="60A0396D" w14:textId="00DCCAA7" w:rsidR="476604C7" w:rsidRDefault="476604C7" w:rsidP="476604C7"/>
        </w:tc>
        <w:tc>
          <w:tcPr>
            <w:tcW w:w="2127" w:type="dxa"/>
            <w:vMerge w:val="restart"/>
          </w:tcPr>
          <w:p w14:paraId="15E2D842" w14:textId="076EB8DB" w:rsidR="476604C7" w:rsidRDefault="13818907" w:rsidP="476604C7">
            <w:r>
              <w:t>Silver Cross provide</w:t>
            </w:r>
            <w:r w:rsidR="590EE411">
              <w:t>s</w:t>
            </w:r>
            <w:r>
              <w:t xml:space="preserve"> the equipment and </w:t>
            </w:r>
            <w:r>
              <w:lastRenderedPageBreak/>
              <w:t>installation. They subcontract the construction work.</w:t>
            </w:r>
          </w:p>
          <w:p w14:paraId="13860C4C" w14:textId="47522C53" w:rsidR="1E3BB887" w:rsidRDefault="1E3BB887" w:rsidP="1E3BB887"/>
          <w:p w14:paraId="1F45DF10" w14:textId="030B4C68" w:rsidR="1E3BB887" w:rsidRDefault="1E3BB887" w:rsidP="1E3BB887"/>
        </w:tc>
      </w:tr>
      <w:tr w:rsidR="7B846315" w14:paraId="10F1A508" w14:textId="77777777" w:rsidTr="00A16CB1">
        <w:trPr>
          <w:trHeight w:val="300"/>
        </w:trPr>
        <w:tc>
          <w:tcPr>
            <w:tcW w:w="5954" w:type="dxa"/>
            <w:vMerge/>
          </w:tcPr>
          <w:p w14:paraId="5EC2988B" w14:textId="77777777" w:rsidR="00224D57" w:rsidRDefault="00224D57"/>
        </w:tc>
        <w:tc>
          <w:tcPr>
            <w:tcW w:w="2126" w:type="dxa"/>
          </w:tcPr>
          <w:p w14:paraId="0494AD4E" w14:textId="44234120" w:rsidR="4235DCDF" w:rsidRDefault="4235DCDF" w:rsidP="7B846315">
            <w:pPr>
              <w:rPr>
                <w:rFonts w:ascii="Aptos" w:eastAsia="Aptos" w:hAnsi="Aptos" w:cs="Aptos"/>
                <w:color w:val="000000" w:themeColor="text1"/>
              </w:rPr>
            </w:pPr>
            <w:r w:rsidRPr="7B846315">
              <w:rPr>
                <w:rFonts w:ascii="Aptos" w:eastAsia="Aptos" w:hAnsi="Aptos" w:cs="Aptos"/>
                <w:color w:val="000000" w:themeColor="text1"/>
              </w:rPr>
              <w:t xml:space="preserve">Eric LaChance   </w:t>
            </w:r>
          </w:p>
        </w:tc>
        <w:tc>
          <w:tcPr>
            <w:tcW w:w="2977" w:type="dxa"/>
          </w:tcPr>
          <w:p w14:paraId="230C8015" w14:textId="252CD9AF" w:rsidR="4235DCDF" w:rsidRDefault="4235DCDF" w:rsidP="7B846315">
            <w:pPr>
              <w:rPr>
                <w:rFonts w:ascii="Aptos" w:eastAsia="Aptos" w:hAnsi="Aptos" w:cs="Aptos"/>
              </w:rPr>
            </w:pPr>
            <w:r w:rsidRPr="7B846315">
              <w:rPr>
                <w:rFonts w:ascii="Aptos" w:eastAsia="Aptos" w:hAnsi="Aptos" w:cs="Aptos"/>
              </w:rPr>
              <w:t>elachance@silvercross.com</w:t>
            </w:r>
          </w:p>
        </w:tc>
        <w:tc>
          <w:tcPr>
            <w:tcW w:w="1559" w:type="dxa"/>
          </w:tcPr>
          <w:p w14:paraId="4BF2DB15" w14:textId="57569BE0" w:rsidR="4235DCDF" w:rsidRDefault="4235DCDF" w:rsidP="1E3BB887">
            <w:pPr>
              <w:rPr>
                <w:rFonts w:ascii="Aptos" w:eastAsia="Aptos" w:hAnsi="Aptos" w:cs="Aptos"/>
                <w:color w:val="000000" w:themeColor="text1"/>
              </w:rPr>
            </w:pPr>
            <w:r w:rsidRPr="1E3BB887">
              <w:rPr>
                <w:rFonts w:ascii="Aptos" w:eastAsia="Aptos" w:hAnsi="Aptos" w:cs="Aptos"/>
                <w:color w:val="000000" w:themeColor="text1"/>
              </w:rPr>
              <w:t>416</w:t>
            </w:r>
            <w:r w:rsidR="004BF12C" w:rsidRPr="1E3BB887">
              <w:rPr>
                <w:rFonts w:ascii="Aptos" w:eastAsia="Aptos" w:hAnsi="Aptos" w:cs="Aptos"/>
                <w:color w:val="000000" w:themeColor="text1"/>
              </w:rPr>
              <w:t>-</w:t>
            </w:r>
            <w:r w:rsidRPr="1E3BB887">
              <w:rPr>
                <w:rFonts w:ascii="Aptos" w:eastAsia="Aptos" w:hAnsi="Aptos" w:cs="Aptos"/>
                <w:color w:val="000000" w:themeColor="text1"/>
              </w:rPr>
              <w:t>318</w:t>
            </w:r>
            <w:r w:rsidR="501BB4EE" w:rsidRPr="1E3BB887">
              <w:rPr>
                <w:rFonts w:ascii="Aptos" w:eastAsia="Aptos" w:hAnsi="Aptos" w:cs="Aptos"/>
                <w:color w:val="000000" w:themeColor="text1"/>
              </w:rPr>
              <w:t>-</w:t>
            </w:r>
            <w:r w:rsidRPr="1E3BB887">
              <w:rPr>
                <w:rFonts w:ascii="Aptos" w:eastAsia="Aptos" w:hAnsi="Aptos" w:cs="Aptos"/>
                <w:color w:val="000000" w:themeColor="text1"/>
              </w:rPr>
              <w:t xml:space="preserve">3985  </w:t>
            </w:r>
          </w:p>
        </w:tc>
        <w:tc>
          <w:tcPr>
            <w:tcW w:w="2127" w:type="dxa"/>
            <w:vMerge/>
          </w:tcPr>
          <w:p w14:paraId="4DDB131E" w14:textId="77777777" w:rsidR="00224D57" w:rsidRDefault="00224D57"/>
        </w:tc>
      </w:tr>
      <w:tr w:rsidR="7B846315" w14:paraId="5302607C" w14:textId="77777777" w:rsidTr="1E3BB887">
        <w:trPr>
          <w:trHeight w:val="300"/>
        </w:trPr>
        <w:tc>
          <w:tcPr>
            <w:tcW w:w="5954" w:type="dxa"/>
            <w:shd w:val="clear" w:color="auto" w:fill="E7E6E6" w:themeFill="background2"/>
          </w:tcPr>
          <w:p w14:paraId="21136588" w14:textId="3BC82E9B" w:rsidR="4235DCDF" w:rsidRDefault="4235DCDF" w:rsidP="7B846315">
            <w:pPr>
              <w:rPr>
                <w:rFonts w:ascii="Aptos" w:eastAsia="Aptos" w:hAnsi="Aptos" w:cs="Aptos"/>
                <w:color w:val="000000" w:themeColor="text1"/>
              </w:rPr>
            </w:pPr>
            <w:r w:rsidRPr="7B846315">
              <w:rPr>
                <w:rFonts w:ascii="Aptos" w:eastAsia="Aptos" w:hAnsi="Aptos" w:cs="Aptos"/>
                <w:b/>
                <w:bCs/>
                <w:color w:val="000000" w:themeColor="text1"/>
              </w:rPr>
              <w:t>Silver Cross – Oakville</w:t>
            </w:r>
          </w:p>
          <w:p w14:paraId="02D9357B" w14:textId="1FC1F08F" w:rsidR="0317DF7B" w:rsidRDefault="0317DF7B" w:rsidP="7B846315">
            <w:pPr>
              <w:spacing w:line="259" w:lineRule="auto"/>
              <w:jc w:val="both"/>
              <w:rPr>
                <w:rFonts w:ascii="Aptos" w:eastAsia="Aptos" w:hAnsi="Aptos" w:cs="Aptos"/>
              </w:rPr>
            </w:pPr>
            <w:r w:rsidRPr="7B846315">
              <w:rPr>
                <w:rFonts w:ascii="Aptos" w:eastAsia="Aptos" w:hAnsi="Aptos" w:cs="Aptos"/>
                <w:color w:val="000000" w:themeColor="text1"/>
              </w:rPr>
              <w:t>(Mississauga, Oakville, Burlington, Milton, Georgetown)</w:t>
            </w:r>
          </w:p>
          <w:p w14:paraId="6AB7778E" w14:textId="11F53CAF" w:rsidR="7B846315" w:rsidRDefault="7B846315" w:rsidP="7B846315">
            <w:pPr>
              <w:spacing w:line="259" w:lineRule="auto"/>
              <w:jc w:val="both"/>
              <w:rPr>
                <w:rFonts w:ascii="Aptos" w:eastAsia="Aptos" w:hAnsi="Aptos" w:cs="Aptos"/>
                <w:color w:val="000000" w:themeColor="text1"/>
              </w:rPr>
            </w:pPr>
          </w:p>
          <w:p w14:paraId="048FE0ED" w14:textId="3D2F3AFD" w:rsidR="4235DCDF" w:rsidRDefault="4235DCDF" w:rsidP="7B846315">
            <w:pPr>
              <w:rPr>
                <w:rFonts w:ascii="Aptos" w:eastAsia="Aptos" w:hAnsi="Aptos" w:cs="Aptos"/>
                <w:color w:val="000000" w:themeColor="text1"/>
              </w:rPr>
            </w:pPr>
            <w:r w:rsidRPr="7B846315">
              <w:rPr>
                <w:rFonts w:ascii="Aptos" w:eastAsia="Aptos" w:hAnsi="Aptos" w:cs="Aptos"/>
                <w:color w:val="000000" w:themeColor="text1"/>
              </w:rPr>
              <w:t>298 Speers Road, Oakville L6K 2E9</w:t>
            </w:r>
          </w:p>
          <w:p w14:paraId="764A39CB" w14:textId="7E8D91E1" w:rsidR="4235DCDF" w:rsidRDefault="4235DCDF" w:rsidP="7B846315">
            <w:pPr>
              <w:rPr>
                <w:rFonts w:ascii="Aptos" w:eastAsia="Aptos" w:hAnsi="Aptos" w:cs="Aptos"/>
                <w:color w:val="000000" w:themeColor="text1"/>
              </w:rPr>
            </w:pPr>
            <w:hyperlink r:id="rId26">
              <w:r w:rsidRPr="7B846315">
                <w:rPr>
                  <w:rStyle w:val="Hyperlink"/>
                  <w:rFonts w:ascii="Aptos" w:eastAsia="Aptos" w:hAnsi="Aptos" w:cs="Aptos"/>
                </w:rPr>
                <w:t>www.silvercross.com</w:t>
              </w:r>
            </w:hyperlink>
          </w:p>
        </w:tc>
        <w:tc>
          <w:tcPr>
            <w:tcW w:w="2126" w:type="dxa"/>
            <w:shd w:val="clear" w:color="auto" w:fill="E7E6E6" w:themeFill="background2"/>
          </w:tcPr>
          <w:p w14:paraId="79E85397" w14:textId="52CA0EB3" w:rsidR="4235DCDF" w:rsidRDefault="4235DCDF" w:rsidP="7B846315">
            <w:pPr>
              <w:rPr>
                <w:rFonts w:ascii="Aptos" w:eastAsia="Aptos" w:hAnsi="Aptos" w:cs="Aptos"/>
              </w:rPr>
            </w:pPr>
            <w:r w:rsidRPr="7B846315">
              <w:rPr>
                <w:rFonts w:ascii="Aptos" w:eastAsia="Aptos" w:hAnsi="Aptos" w:cs="Aptos"/>
                <w:color w:val="000000" w:themeColor="text1"/>
              </w:rPr>
              <w:t>Taylor Walker</w:t>
            </w:r>
          </w:p>
          <w:p w14:paraId="6392727E" w14:textId="4EA93132" w:rsidR="7B846315" w:rsidRDefault="7B846315" w:rsidP="7B846315">
            <w:pPr>
              <w:rPr>
                <w:rFonts w:ascii="Aptos" w:eastAsia="Aptos" w:hAnsi="Aptos" w:cs="Aptos"/>
                <w:color w:val="000000" w:themeColor="text1"/>
              </w:rPr>
            </w:pPr>
          </w:p>
        </w:tc>
        <w:tc>
          <w:tcPr>
            <w:tcW w:w="2977" w:type="dxa"/>
            <w:shd w:val="clear" w:color="auto" w:fill="E7E6E6" w:themeFill="background2"/>
          </w:tcPr>
          <w:p w14:paraId="000FD366" w14:textId="0DAD09A4" w:rsidR="4235DCDF" w:rsidRDefault="4235DCDF" w:rsidP="7B846315">
            <w:pPr>
              <w:rPr>
                <w:rFonts w:ascii="Aptos" w:eastAsia="Aptos" w:hAnsi="Aptos" w:cs="Aptos"/>
              </w:rPr>
            </w:pPr>
            <w:r w:rsidRPr="7B846315">
              <w:rPr>
                <w:rFonts w:ascii="Aptos" w:eastAsia="Aptos" w:hAnsi="Aptos" w:cs="Aptos"/>
                <w:color w:val="000000" w:themeColor="text1"/>
              </w:rPr>
              <w:t>twalker@silvercross.com</w:t>
            </w:r>
          </w:p>
          <w:p w14:paraId="0D43F489" w14:textId="3ADAC3E8" w:rsidR="7B846315" w:rsidRDefault="7B846315" w:rsidP="7B846315">
            <w:pPr>
              <w:rPr>
                <w:rFonts w:ascii="Aptos" w:eastAsia="Aptos" w:hAnsi="Aptos" w:cs="Aptos"/>
              </w:rPr>
            </w:pPr>
          </w:p>
        </w:tc>
        <w:tc>
          <w:tcPr>
            <w:tcW w:w="1559" w:type="dxa"/>
            <w:shd w:val="clear" w:color="auto" w:fill="E7E6E6" w:themeFill="background2"/>
          </w:tcPr>
          <w:p w14:paraId="4FF94284" w14:textId="31D27F44" w:rsidR="4235DCDF" w:rsidRDefault="4235DCDF" w:rsidP="7B846315">
            <w:pPr>
              <w:rPr>
                <w:rFonts w:ascii="Aptos" w:eastAsia="Aptos" w:hAnsi="Aptos" w:cs="Aptos"/>
              </w:rPr>
            </w:pPr>
            <w:r w:rsidRPr="7B846315">
              <w:rPr>
                <w:rFonts w:ascii="Aptos" w:eastAsia="Aptos" w:hAnsi="Aptos" w:cs="Aptos"/>
                <w:color w:val="000000" w:themeColor="text1"/>
              </w:rPr>
              <w:t>416-573-1252</w:t>
            </w:r>
          </w:p>
          <w:p w14:paraId="6952454F" w14:textId="629D34A7" w:rsidR="7B846315" w:rsidRDefault="7B846315" w:rsidP="7B846315">
            <w:pPr>
              <w:rPr>
                <w:rFonts w:ascii="Aptos" w:eastAsia="Aptos" w:hAnsi="Aptos" w:cs="Aptos"/>
                <w:color w:val="000000" w:themeColor="text1"/>
              </w:rPr>
            </w:pPr>
          </w:p>
        </w:tc>
        <w:tc>
          <w:tcPr>
            <w:tcW w:w="2127" w:type="dxa"/>
            <w:vMerge/>
            <w:shd w:val="clear" w:color="auto" w:fill="E7E6E6" w:themeFill="background2"/>
          </w:tcPr>
          <w:p w14:paraId="5FD8219E" w14:textId="79BC7B45" w:rsidR="4235DCDF" w:rsidRDefault="4235DCDF" w:rsidP="7B846315">
            <w:pPr>
              <w:spacing w:line="259" w:lineRule="auto"/>
              <w:jc w:val="both"/>
            </w:pPr>
            <w:r>
              <w:t>Silver Cross provide the equipment and installation. They subcontract the construction work.</w:t>
            </w:r>
          </w:p>
          <w:p w14:paraId="47117F12" w14:textId="47522C53" w:rsidR="7B846315" w:rsidRDefault="7B846315" w:rsidP="7B846315"/>
          <w:p w14:paraId="31787E20" w14:textId="030B4C68" w:rsidR="7B846315" w:rsidRDefault="7B846315" w:rsidP="7B846315"/>
        </w:tc>
      </w:tr>
    </w:tbl>
    <w:p w14:paraId="3908A795" w14:textId="77777777" w:rsidR="00CD719D" w:rsidRDefault="00CD719D"/>
    <w:sectPr w:rsidR="00CD719D" w:rsidSect="00A66744">
      <w:headerReference w:type="default" r:id="rId27"/>
      <w:footerReference w:type="default" r:id="rId28"/>
      <w:pgSz w:w="15840" w:h="12240" w:orient="landscape"/>
      <w:pgMar w:top="284"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6CA28" w14:textId="77777777" w:rsidR="00BC3950" w:rsidRDefault="00BC3950" w:rsidP="00A16068">
      <w:r>
        <w:separator/>
      </w:r>
    </w:p>
  </w:endnote>
  <w:endnote w:type="continuationSeparator" w:id="0">
    <w:p w14:paraId="45133B69" w14:textId="77777777" w:rsidR="00BC3950" w:rsidRDefault="00BC3950" w:rsidP="00A16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8FECF" w14:textId="70DC2201" w:rsidR="00A66744" w:rsidRDefault="00A66744" w:rsidP="00A66744">
    <w:pPr>
      <w:rPr>
        <w:i/>
        <w:sz w:val="18"/>
        <w:szCs w:val="18"/>
      </w:rPr>
    </w:pPr>
    <w:r w:rsidRPr="00FA5D7D">
      <w:rPr>
        <w:i/>
        <w:sz w:val="18"/>
        <w:szCs w:val="18"/>
      </w:rPr>
      <w:t>This information is intended to provide general information only. Nothing is intended to provide legal or professional advice or to be relied on in any dispute, claim, action, demand or proceeding. ErinoakKids Centre for Treatment and Development does not accept liability for any damage or injury resulting from reliance on this information.</w:t>
    </w:r>
  </w:p>
  <w:p w14:paraId="1114FCE3" w14:textId="77777777" w:rsidR="009A1CDF" w:rsidRDefault="009A1CDF" w:rsidP="00A66744">
    <w:pPr>
      <w:rPr>
        <w:i/>
        <w:sz w:val="18"/>
        <w:szCs w:val="18"/>
      </w:rPr>
    </w:pPr>
  </w:p>
  <w:p w14:paraId="4269929A" w14:textId="41C080AB" w:rsidR="009A1CDF" w:rsidRPr="00FA5D7D" w:rsidRDefault="009A1CDF" w:rsidP="00A66744">
    <w:pPr>
      <w:rPr>
        <w:i/>
        <w:sz w:val="18"/>
        <w:szCs w:val="18"/>
      </w:rPr>
    </w:pPr>
    <w:r>
      <w:rPr>
        <w:i/>
        <w:sz w:val="18"/>
        <w:szCs w:val="18"/>
      </w:rPr>
      <w:t>Updated June 2025</w:t>
    </w:r>
  </w:p>
  <w:p w14:paraId="7BB24B0A" w14:textId="68DA59D0" w:rsidR="00A66744" w:rsidRDefault="00A66744">
    <w:pPr>
      <w:pStyle w:val="Footer"/>
    </w:pPr>
  </w:p>
  <w:p w14:paraId="4CD66F86" w14:textId="77777777" w:rsidR="00A66744" w:rsidRDefault="00A66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0DF34" w14:textId="77777777" w:rsidR="00BC3950" w:rsidRDefault="00BC3950" w:rsidP="00A16068">
      <w:r>
        <w:separator/>
      </w:r>
    </w:p>
  </w:footnote>
  <w:footnote w:type="continuationSeparator" w:id="0">
    <w:p w14:paraId="41F2256F" w14:textId="77777777" w:rsidR="00BC3950" w:rsidRDefault="00BC3950" w:rsidP="00A16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9B88A" w14:textId="5D72A803" w:rsidR="00A16068" w:rsidRDefault="00A16068">
    <w:pPr>
      <w:pStyle w:val="Header"/>
    </w:pPr>
    <w:r>
      <w:rPr>
        <w:noProof/>
        <w:lang w:eastAsia="en-CA"/>
      </w:rPr>
      <w:drawing>
        <wp:inline distT="0" distB="0" distL="0" distR="0" wp14:anchorId="315A8ED0" wp14:editId="28B50F5D">
          <wp:extent cx="1819275" cy="322471"/>
          <wp:effectExtent l="0" t="0" r="0" b="1905"/>
          <wp:docPr id="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2322" cy="333646"/>
                  </a:xfrm>
                  <a:prstGeom prst="rect">
                    <a:avLst/>
                  </a:prstGeom>
                  <a:noFill/>
                </pic:spPr>
              </pic:pic>
            </a:graphicData>
          </a:graphic>
        </wp:inline>
      </w:drawing>
    </w:r>
    <w:r w:rsidRPr="00A16068">
      <w:rPr>
        <w:rFonts w:eastAsiaTheme="majorEastAsia" w:cstheme="minorHAnsi"/>
        <w:b/>
        <w:spacing w:val="-10"/>
        <w:kern w:val="28"/>
        <w:sz w:val="28"/>
        <w:szCs w:val="28"/>
        <w14:ligatures w14:val="standardContextual"/>
      </w:rPr>
      <w:ptab w:relativeTo="margin" w:alignment="center" w:leader="none"/>
    </w:r>
    <w:r>
      <w:rPr>
        <w:rFonts w:cstheme="minorHAnsi"/>
        <w:b/>
        <w:sz w:val="28"/>
        <w:szCs w:val="28"/>
      </w:rPr>
      <w:t xml:space="preserve">Home </w:t>
    </w:r>
    <w:r w:rsidR="0092045C">
      <w:rPr>
        <w:rFonts w:cstheme="minorHAnsi"/>
        <w:b/>
        <w:sz w:val="28"/>
        <w:szCs w:val="28"/>
      </w:rPr>
      <w:t>Contractors</w:t>
    </w:r>
    <w:r w:rsidRPr="00EC2B12">
      <w:rPr>
        <w:rFonts w:cstheme="minorHAnsi"/>
        <w:b/>
        <w:sz w:val="28"/>
        <w:szCs w:val="28"/>
      </w:rPr>
      <w:t xml:space="preserve"> Vendor</w:t>
    </w:r>
    <w:r w:rsidR="00382EB4">
      <w:rPr>
        <w:rFonts w:cstheme="minorHAnsi"/>
        <w:b/>
        <w:sz w:val="28"/>
        <w:szCs w:val="28"/>
      </w:rPr>
      <w:t xml:space="preserve"> Options</w:t>
    </w:r>
    <w:r w:rsidRPr="00A16068">
      <w:rPr>
        <w:rFonts w:eastAsiaTheme="majorEastAsia" w:cstheme="minorHAnsi"/>
        <w:b/>
        <w:spacing w:val="-10"/>
        <w:kern w:val="28"/>
        <w:sz w:val="28"/>
        <w:szCs w:val="28"/>
        <w14:ligatures w14:val="standardContextual"/>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068"/>
    <w:rsid w:val="00034D23"/>
    <w:rsid w:val="001340E3"/>
    <w:rsid w:val="00165FEC"/>
    <w:rsid w:val="00171E47"/>
    <w:rsid w:val="001E271F"/>
    <w:rsid w:val="00224D57"/>
    <w:rsid w:val="00284654"/>
    <w:rsid w:val="002C6B39"/>
    <w:rsid w:val="003645C8"/>
    <w:rsid w:val="00382EB4"/>
    <w:rsid w:val="0039229B"/>
    <w:rsid w:val="00482DCB"/>
    <w:rsid w:val="004861E8"/>
    <w:rsid w:val="00496F84"/>
    <w:rsid w:val="004A5477"/>
    <w:rsid w:val="004BF12C"/>
    <w:rsid w:val="004E31D8"/>
    <w:rsid w:val="0052002F"/>
    <w:rsid w:val="00557E43"/>
    <w:rsid w:val="00606DA9"/>
    <w:rsid w:val="00707279"/>
    <w:rsid w:val="00730BE6"/>
    <w:rsid w:val="00731FB3"/>
    <w:rsid w:val="00757461"/>
    <w:rsid w:val="007F5394"/>
    <w:rsid w:val="008444ED"/>
    <w:rsid w:val="0092045C"/>
    <w:rsid w:val="009A1CDF"/>
    <w:rsid w:val="009D5082"/>
    <w:rsid w:val="00A00AF1"/>
    <w:rsid w:val="00A16068"/>
    <w:rsid w:val="00A16CB1"/>
    <w:rsid w:val="00A66744"/>
    <w:rsid w:val="00A70722"/>
    <w:rsid w:val="00B34DD3"/>
    <w:rsid w:val="00B35768"/>
    <w:rsid w:val="00B54946"/>
    <w:rsid w:val="00BA7509"/>
    <w:rsid w:val="00BC3950"/>
    <w:rsid w:val="00BE59D4"/>
    <w:rsid w:val="00BE6513"/>
    <w:rsid w:val="00C753C8"/>
    <w:rsid w:val="00CA04AD"/>
    <w:rsid w:val="00CA3DC8"/>
    <w:rsid w:val="00CC798B"/>
    <w:rsid w:val="00CD3262"/>
    <w:rsid w:val="00CD719D"/>
    <w:rsid w:val="00D01FEF"/>
    <w:rsid w:val="00D4586E"/>
    <w:rsid w:val="00D83DAF"/>
    <w:rsid w:val="00D920BC"/>
    <w:rsid w:val="00DD3075"/>
    <w:rsid w:val="00E017A9"/>
    <w:rsid w:val="00E7058F"/>
    <w:rsid w:val="00EF27AA"/>
    <w:rsid w:val="00F11E9D"/>
    <w:rsid w:val="01B94975"/>
    <w:rsid w:val="0317DF7B"/>
    <w:rsid w:val="0E0F4FC2"/>
    <w:rsid w:val="0E8DB891"/>
    <w:rsid w:val="102851ED"/>
    <w:rsid w:val="13818907"/>
    <w:rsid w:val="1E3BB887"/>
    <w:rsid w:val="1E95DF8C"/>
    <w:rsid w:val="2501DCD6"/>
    <w:rsid w:val="259D9005"/>
    <w:rsid w:val="35456689"/>
    <w:rsid w:val="3722A8EB"/>
    <w:rsid w:val="38A12989"/>
    <w:rsid w:val="4235DCDF"/>
    <w:rsid w:val="476604C7"/>
    <w:rsid w:val="47E5FACF"/>
    <w:rsid w:val="4E6C2319"/>
    <w:rsid w:val="501BB4EE"/>
    <w:rsid w:val="57DDA065"/>
    <w:rsid w:val="590EE411"/>
    <w:rsid w:val="6435C898"/>
    <w:rsid w:val="69B84CE2"/>
    <w:rsid w:val="6E9E0B4C"/>
    <w:rsid w:val="7AC4350B"/>
    <w:rsid w:val="7B846315"/>
    <w:rsid w:val="7F6FC63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4C451"/>
  <w15:chartTrackingRefBased/>
  <w15:docId w15:val="{7239FADB-7AE6-49BA-8EF9-F05C7896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068"/>
    <w:pPr>
      <w:spacing w:after="0" w:line="240" w:lineRule="auto"/>
    </w:pPr>
    <w:rPr>
      <w:kern w:val="0"/>
      <w14:ligatures w14:val="none"/>
    </w:rPr>
  </w:style>
  <w:style w:type="paragraph" w:styleId="Heading1">
    <w:name w:val="heading 1"/>
    <w:basedOn w:val="Normal"/>
    <w:next w:val="Normal"/>
    <w:link w:val="Heading1Char"/>
    <w:uiPriority w:val="9"/>
    <w:qFormat/>
    <w:rsid w:val="00A1606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1606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1606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1606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1606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160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0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0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0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06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1606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1606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1606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1606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160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60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60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6068"/>
    <w:rPr>
      <w:rFonts w:eastAsiaTheme="majorEastAsia" w:cstheme="majorBidi"/>
      <w:color w:val="272727" w:themeColor="text1" w:themeTint="D8"/>
    </w:rPr>
  </w:style>
  <w:style w:type="paragraph" w:styleId="Title">
    <w:name w:val="Title"/>
    <w:basedOn w:val="Normal"/>
    <w:next w:val="Normal"/>
    <w:link w:val="TitleChar"/>
    <w:qFormat/>
    <w:rsid w:val="00A160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160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60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60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068"/>
    <w:pPr>
      <w:spacing w:before="160"/>
      <w:jc w:val="center"/>
    </w:pPr>
    <w:rPr>
      <w:i/>
      <w:iCs/>
      <w:color w:val="404040" w:themeColor="text1" w:themeTint="BF"/>
    </w:rPr>
  </w:style>
  <w:style w:type="character" w:customStyle="1" w:styleId="QuoteChar">
    <w:name w:val="Quote Char"/>
    <w:basedOn w:val="DefaultParagraphFont"/>
    <w:link w:val="Quote"/>
    <w:uiPriority w:val="29"/>
    <w:rsid w:val="00A16068"/>
    <w:rPr>
      <w:i/>
      <w:iCs/>
      <w:color w:val="404040" w:themeColor="text1" w:themeTint="BF"/>
    </w:rPr>
  </w:style>
  <w:style w:type="paragraph" w:styleId="ListParagraph">
    <w:name w:val="List Paragraph"/>
    <w:basedOn w:val="Normal"/>
    <w:uiPriority w:val="34"/>
    <w:qFormat/>
    <w:rsid w:val="00A16068"/>
    <w:pPr>
      <w:ind w:left="720"/>
      <w:contextualSpacing/>
    </w:pPr>
  </w:style>
  <w:style w:type="character" w:styleId="IntenseEmphasis">
    <w:name w:val="Intense Emphasis"/>
    <w:basedOn w:val="DefaultParagraphFont"/>
    <w:uiPriority w:val="21"/>
    <w:qFormat/>
    <w:rsid w:val="00A16068"/>
    <w:rPr>
      <w:i/>
      <w:iCs/>
      <w:color w:val="2E74B5" w:themeColor="accent1" w:themeShade="BF"/>
    </w:rPr>
  </w:style>
  <w:style w:type="paragraph" w:styleId="IntenseQuote">
    <w:name w:val="Intense Quote"/>
    <w:basedOn w:val="Normal"/>
    <w:next w:val="Normal"/>
    <w:link w:val="IntenseQuoteChar"/>
    <w:uiPriority w:val="30"/>
    <w:qFormat/>
    <w:rsid w:val="00A1606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16068"/>
    <w:rPr>
      <w:i/>
      <w:iCs/>
      <w:color w:val="2E74B5" w:themeColor="accent1" w:themeShade="BF"/>
    </w:rPr>
  </w:style>
  <w:style w:type="character" w:styleId="IntenseReference">
    <w:name w:val="Intense Reference"/>
    <w:basedOn w:val="DefaultParagraphFont"/>
    <w:uiPriority w:val="32"/>
    <w:qFormat/>
    <w:rsid w:val="00A16068"/>
    <w:rPr>
      <w:b/>
      <w:bCs/>
      <w:smallCaps/>
      <w:color w:val="2E74B5" w:themeColor="accent1" w:themeShade="BF"/>
      <w:spacing w:val="5"/>
    </w:rPr>
  </w:style>
  <w:style w:type="table" w:styleId="TableGrid">
    <w:name w:val="Table Grid"/>
    <w:basedOn w:val="TableNormal"/>
    <w:uiPriority w:val="39"/>
    <w:rsid w:val="00A160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6068"/>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Header">
    <w:name w:val="header"/>
    <w:basedOn w:val="Normal"/>
    <w:link w:val="HeaderChar"/>
    <w:uiPriority w:val="99"/>
    <w:unhideWhenUsed/>
    <w:rsid w:val="00A16068"/>
    <w:pPr>
      <w:tabs>
        <w:tab w:val="center" w:pos="4680"/>
        <w:tab w:val="right" w:pos="9360"/>
      </w:tabs>
    </w:pPr>
  </w:style>
  <w:style w:type="character" w:customStyle="1" w:styleId="HeaderChar">
    <w:name w:val="Header Char"/>
    <w:basedOn w:val="DefaultParagraphFont"/>
    <w:link w:val="Header"/>
    <w:uiPriority w:val="99"/>
    <w:rsid w:val="00A16068"/>
    <w:rPr>
      <w:kern w:val="0"/>
      <w14:ligatures w14:val="none"/>
    </w:rPr>
  </w:style>
  <w:style w:type="paragraph" w:styleId="Footer">
    <w:name w:val="footer"/>
    <w:basedOn w:val="Normal"/>
    <w:link w:val="FooterChar"/>
    <w:uiPriority w:val="99"/>
    <w:unhideWhenUsed/>
    <w:rsid w:val="00A16068"/>
    <w:pPr>
      <w:tabs>
        <w:tab w:val="center" w:pos="4680"/>
        <w:tab w:val="right" w:pos="9360"/>
      </w:tabs>
    </w:pPr>
  </w:style>
  <w:style w:type="character" w:customStyle="1" w:styleId="FooterChar">
    <w:name w:val="Footer Char"/>
    <w:basedOn w:val="DefaultParagraphFont"/>
    <w:link w:val="Footer"/>
    <w:uiPriority w:val="99"/>
    <w:rsid w:val="00A16068"/>
    <w:rPr>
      <w:kern w:val="0"/>
      <w14:ligatures w14:val="none"/>
    </w:rPr>
  </w:style>
  <w:style w:type="character" w:styleId="Hyperlink">
    <w:name w:val="Hyperlink"/>
    <w:basedOn w:val="DefaultParagraphFont"/>
    <w:uiPriority w:val="99"/>
    <w:unhideWhenUsed/>
    <w:rsid w:val="00A16068"/>
    <w:rPr>
      <w:color w:val="0563C1" w:themeColor="hyperlink"/>
      <w:u w:val="single"/>
    </w:rPr>
  </w:style>
  <w:style w:type="character" w:styleId="UnresolvedMention">
    <w:name w:val="Unresolved Mention"/>
    <w:basedOn w:val="DefaultParagraphFont"/>
    <w:uiPriority w:val="99"/>
    <w:semiHidden/>
    <w:unhideWhenUsed/>
    <w:rsid w:val="00A16068"/>
    <w:rPr>
      <w:color w:val="605E5C"/>
      <w:shd w:val="clear" w:color="auto" w:fill="E1DFDD"/>
    </w:rPr>
  </w:style>
  <w:style w:type="paragraph" w:styleId="NormalWeb">
    <w:name w:val="Normal (Web)"/>
    <w:basedOn w:val="Normal"/>
    <w:uiPriority w:val="99"/>
    <w:unhideWhenUsed/>
    <w:rsid w:val="00731FB3"/>
    <w:pPr>
      <w:spacing w:before="100" w:beforeAutospacing="1" w:after="100" w:afterAutospacing="1"/>
    </w:pPr>
    <w:rPr>
      <w:rFonts w:ascii="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ambridgeelevating.com/" TargetMode="External"/><Relationship Id="rId18" Type="http://schemas.openxmlformats.org/officeDocument/2006/relationships/hyperlink" Target="mailto:mt@helpmobility.ca" TargetMode="External"/><Relationship Id="rId26" Type="http://schemas.openxmlformats.org/officeDocument/2006/relationships/hyperlink" Target="http://www.silvercross.com/" TargetMode="External"/><Relationship Id="rId3" Type="http://schemas.openxmlformats.org/officeDocument/2006/relationships/customXml" Target="../customXml/item3.xml"/><Relationship Id="rId21" Type="http://schemas.openxmlformats.org/officeDocument/2006/relationships/hyperlink" Target="mailto:anthony@phab.com" TargetMode="External"/><Relationship Id="rId7" Type="http://schemas.openxmlformats.org/officeDocument/2006/relationships/webSettings" Target="webSettings.xml"/><Relationship Id="rId12" Type="http://schemas.openxmlformats.org/officeDocument/2006/relationships/hyperlink" Target="mailto:msoares@drivelab.ca" TargetMode="External"/><Relationship Id="rId17" Type="http://schemas.openxmlformats.org/officeDocument/2006/relationships/hyperlink" Target="mailto:peter@diamond-contracting.com" TargetMode="External"/><Relationship Id="rId25" Type="http://schemas.openxmlformats.org/officeDocument/2006/relationships/hyperlink" Target="mailto:sbhanot@silvercross.com" TargetMode="External"/><Relationship Id="rId2" Type="http://schemas.openxmlformats.org/officeDocument/2006/relationships/customXml" Target="../customXml/item2.xml"/><Relationship Id="rId16" Type="http://schemas.openxmlformats.org/officeDocument/2006/relationships/hyperlink" Target="mailto:joanne@diamond-contracting.com" TargetMode="External"/><Relationship Id="rId20" Type="http://schemas.openxmlformats.org/officeDocument/2006/relationships/hyperlink" Target="http://www.phab.c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hn@myadl.ca" TargetMode="External"/><Relationship Id="rId24" Type="http://schemas.openxmlformats.org/officeDocument/2006/relationships/hyperlink" Target="http://www.silvercross.com/" TargetMode="External"/><Relationship Id="rId5" Type="http://schemas.openxmlformats.org/officeDocument/2006/relationships/styles" Target="styles.xml"/><Relationship Id="rId15" Type="http://schemas.openxmlformats.org/officeDocument/2006/relationships/hyperlink" Target="http://www.diamond-contracting.ca" TargetMode="External"/><Relationship Id="rId23" Type="http://schemas.openxmlformats.org/officeDocument/2006/relationships/hyperlink" Target="mailto:Info@proaccessibility.ca" TargetMode="External"/><Relationship Id="rId28" Type="http://schemas.openxmlformats.org/officeDocument/2006/relationships/footer" Target="footer1.xml"/><Relationship Id="rId10" Type="http://schemas.openxmlformats.org/officeDocument/2006/relationships/hyperlink" Target="http://www.accessibledailyliving.com" TargetMode="External"/><Relationship Id="rId19" Type="http://schemas.openxmlformats.org/officeDocument/2006/relationships/hyperlink" Target="mailto:mamoun@helpmobility.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rain.granger@cambridgeelevating.com" TargetMode="External"/><Relationship Id="rId22" Type="http://schemas.openxmlformats.org/officeDocument/2006/relationships/hyperlink" Target="http://www.proaccessibility.ca"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F6A7633F795943BB7452055DBDA9AE" ma:contentTypeVersion="13" ma:contentTypeDescription="Create a new document." ma:contentTypeScope="" ma:versionID="d78712370d1f50169e7398e1bf7be266">
  <xsd:schema xmlns:xsd="http://www.w3.org/2001/XMLSchema" xmlns:xs="http://www.w3.org/2001/XMLSchema" xmlns:p="http://schemas.microsoft.com/office/2006/metadata/properties" xmlns:ns2="87bc7550-8248-4b58-89fd-bd9ffc11d20d" xmlns:ns3="940c7df9-d592-44a1-9835-adf5451c5781" targetNamespace="http://schemas.microsoft.com/office/2006/metadata/properties" ma:root="true" ma:fieldsID="8829b851df05066408ae4ba615e5bff2" ns2:_="" ns3:_="">
    <xsd:import namespace="87bc7550-8248-4b58-89fd-bd9ffc11d20d"/>
    <xsd:import namespace="940c7df9-d592-44a1-9835-adf5451c57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c7550-8248-4b58-89fd-bd9ffc11d2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262ea5-f201-46e1-8444-a273e90caee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0c7df9-d592-44a1-9835-adf5451c57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bc7550-8248-4b58-89fd-bd9ffc11d2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2A3BA3-9B3A-480A-A536-AF4F0B513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c7550-8248-4b58-89fd-bd9ffc11d20d"/>
    <ds:schemaRef ds:uri="940c7df9-d592-44a1-9835-adf5451c57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BBF66A-1D11-4011-8B26-7C0C2D942C4F}">
  <ds:schemaRefs>
    <ds:schemaRef ds:uri="http://schemas.microsoft.com/sharepoint/v3/contenttype/forms"/>
  </ds:schemaRefs>
</ds:datastoreItem>
</file>

<file path=customXml/itemProps3.xml><?xml version="1.0" encoding="utf-8"?>
<ds:datastoreItem xmlns:ds="http://schemas.openxmlformats.org/officeDocument/2006/customXml" ds:itemID="{08051CDD-A1E5-4696-82FA-5B68BC2723FA}">
  <ds:schemaRefs>
    <ds:schemaRef ds:uri="http://schemas.microsoft.com/office/2006/metadata/properties"/>
    <ds:schemaRef ds:uri="http://schemas.microsoft.com/office/infopath/2007/PartnerControls"/>
    <ds:schemaRef ds:uri="87bc7550-8248-4b58-89fd-bd9ffc11d20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205</Words>
  <Characters>1671</Characters>
  <Application>Microsoft Office Word</Application>
  <DocSecurity>0</DocSecurity>
  <Lines>121</Lines>
  <Paragraphs>81</Paragraphs>
  <ScaleCrop>false</ScaleCrop>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Edwards Lee</dc:creator>
  <cp:keywords/>
  <dc:description/>
  <cp:lastModifiedBy>Meghan Porritt</cp:lastModifiedBy>
  <cp:revision>4</cp:revision>
  <dcterms:created xsi:type="dcterms:W3CDTF">2026-02-24T16:36:00Z</dcterms:created>
  <dcterms:modified xsi:type="dcterms:W3CDTF">2026-02-24T16:36:00Z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0x0101009BF6A7633F795943BB7452055DBDA9AE</vt:lpwstr>
  </property>
  <property fmtid="{D5CDD505-2E9C-101B-9397-08002B2CF9AE}" pid="3" name="MediaServiceImageTags">
    <vt:lpwstr/>
  </property>
</Properties>
</file>